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BAD9D" w14:textId="77777777" w:rsidR="00666559" w:rsidRDefault="00DE3ECF">
      <w:bookmarkStart w:id="0" w:name="_heading=h.wfg9gtvx6koz" w:colFirst="0" w:colLast="0"/>
      <w:bookmarkEnd w:id="0"/>
      <w:r>
        <w:rPr>
          <w:noProof/>
        </w:rPr>
        <w:drawing>
          <wp:anchor distT="0" distB="0" distL="114300" distR="114300" simplePos="0" relativeHeight="251658240" behindDoc="0" locked="0" layoutInCell="1" hidden="0" allowOverlap="1" wp14:anchorId="571E2253" wp14:editId="3A17A50B">
            <wp:simplePos x="0" y="0"/>
            <wp:positionH relativeFrom="column">
              <wp:posOffset>2057400</wp:posOffset>
            </wp:positionH>
            <wp:positionV relativeFrom="paragraph">
              <wp:posOffset>114300</wp:posOffset>
            </wp:positionV>
            <wp:extent cx="1162050" cy="1238250"/>
            <wp:effectExtent l="0" t="0" r="0" b="0"/>
            <wp:wrapSquare wrapText="bothSides" distT="0" distB="0" distL="114300" distR="114300"/>
            <wp:docPr id="40" name="image8.jpg" descr="pict0"/>
            <wp:cNvGraphicFramePr/>
            <a:graphic xmlns:a="http://schemas.openxmlformats.org/drawingml/2006/main">
              <a:graphicData uri="http://schemas.openxmlformats.org/drawingml/2006/picture">
                <pic:pic xmlns:pic="http://schemas.openxmlformats.org/drawingml/2006/picture">
                  <pic:nvPicPr>
                    <pic:cNvPr id="0" name="image8.jpg" descr="pict0"/>
                    <pic:cNvPicPr preferRelativeResize="0"/>
                  </pic:nvPicPr>
                  <pic:blipFill>
                    <a:blip r:embed="rId5"/>
                    <a:srcRect/>
                    <a:stretch>
                      <a:fillRect/>
                    </a:stretch>
                  </pic:blipFill>
                  <pic:spPr>
                    <a:xfrm>
                      <a:off x="0" y="0"/>
                      <a:ext cx="1162050" cy="1238250"/>
                    </a:xfrm>
                    <a:prstGeom prst="rect">
                      <a:avLst/>
                    </a:prstGeom>
                    <a:ln/>
                  </pic:spPr>
                </pic:pic>
              </a:graphicData>
            </a:graphic>
          </wp:anchor>
        </w:drawing>
      </w:r>
    </w:p>
    <w:p w14:paraId="6240365A" w14:textId="77777777" w:rsidR="00666559" w:rsidRDefault="00666559">
      <w:pPr>
        <w:jc w:val="center"/>
      </w:pPr>
    </w:p>
    <w:p w14:paraId="5471FE20" w14:textId="77777777" w:rsidR="00666559" w:rsidRDefault="00666559"/>
    <w:p w14:paraId="342EECE4" w14:textId="77777777" w:rsidR="00666559" w:rsidRDefault="00DE3ECF">
      <w:r>
        <w:rPr>
          <w:noProof/>
        </w:rPr>
        <mc:AlternateContent>
          <mc:Choice Requires="wps">
            <w:drawing>
              <wp:anchor distT="4294967294" distB="4294967294" distL="114300" distR="114300" simplePos="0" relativeHeight="251659264" behindDoc="0" locked="0" layoutInCell="1" hidden="0" allowOverlap="1" wp14:anchorId="38235723" wp14:editId="3ED29FC6">
                <wp:simplePos x="0" y="0"/>
                <wp:positionH relativeFrom="column">
                  <wp:posOffset>-1606548</wp:posOffset>
                </wp:positionH>
                <wp:positionV relativeFrom="paragraph">
                  <wp:posOffset>271797</wp:posOffset>
                </wp:positionV>
                <wp:extent cx="0" cy="12700"/>
                <wp:effectExtent l="0" t="0" r="0" b="0"/>
                <wp:wrapNone/>
                <wp:docPr id="38" name="Straight Arrow Connector 38"/>
                <wp:cNvGraphicFramePr/>
                <a:graphic xmlns:a="http://schemas.openxmlformats.org/drawingml/2006/main">
                  <a:graphicData uri="http://schemas.microsoft.com/office/word/2010/wordprocessingShape">
                    <wps:wsp>
                      <wps:cNvCnPr/>
                      <wps:spPr>
                        <a:xfrm>
                          <a:off x="3631500" y="3780000"/>
                          <a:ext cx="3429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-1606548</wp:posOffset>
                </wp:positionH>
                <wp:positionV relativeFrom="paragraph">
                  <wp:posOffset>271797</wp:posOffset>
                </wp:positionV>
                <wp:extent cx="0" cy="12700"/>
                <wp:effectExtent b="0" l="0" r="0" t="0"/>
                <wp:wrapNone/>
                <wp:docPr id="38"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0" cy="12700"/>
                        </a:xfrm>
                        <a:prstGeom prst="rect"/>
                        <a:ln/>
                      </pic:spPr>
                    </pic:pic>
                  </a:graphicData>
                </a:graphic>
              </wp:anchor>
            </w:drawing>
          </mc:Fallback>
        </mc:AlternateContent>
      </w:r>
      <w:r>
        <w:rPr>
          <w:noProof/>
        </w:rPr>
        <mc:AlternateContent>
          <mc:Choice Requires="wps">
            <w:drawing>
              <wp:anchor distT="4294967294" distB="4294967294" distL="114300" distR="114300" simplePos="0" relativeHeight="251660288" behindDoc="0" locked="0" layoutInCell="1" hidden="0" allowOverlap="1" wp14:anchorId="31484267" wp14:editId="3C282A3B">
                <wp:simplePos x="0" y="0"/>
                <wp:positionH relativeFrom="column">
                  <wp:posOffset>3308350</wp:posOffset>
                </wp:positionH>
                <wp:positionV relativeFrom="paragraph">
                  <wp:posOffset>271797</wp:posOffset>
                </wp:positionV>
                <wp:extent cx="0" cy="12700"/>
                <wp:effectExtent l="0" t="0" r="0" b="0"/>
                <wp:wrapNone/>
                <wp:docPr id="37" name="Straight Arrow Connector 37"/>
                <wp:cNvGraphicFramePr/>
                <a:graphic xmlns:a="http://schemas.openxmlformats.org/drawingml/2006/main">
                  <a:graphicData uri="http://schemas.microsoft.com/office/word/2010/wordprocessingShape">
                    <wps:wsp>
                      <wps:cNvCnPr/>
                      <wps:spPr>
                        <a:xfrm>
                          <a:off x="3288600" y="3780000"/>
                          <a:ext cx="41148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3308350</wp:posOffset>
                </wp:positionH>
                <wp:positionV relativeFrom="paragraph">
                  <wp:posOffset>271797</wp:posOffset>
                </wp:positionV>
                <wp:extent cx="0" cy="12700"/>
                <wp:effectExtent b="0" l="0" r="0" t="0"/>
                <wp:wrapNone/>
                <wp:docPr id="37" name="image16.png"/>
                <a:graphic>
                  <a:graphicData uri="http://schemas.openxmlformats.org/drawingml/2006/picture">
                    <pic:pic>
                      <pic:nvPicPr>
                        <pic:cNvPr id="0" name="image16.png"/>
                        <pic:cNvPicPr preferRelativeResize="0"/>
                      </pic:nvPicPr>
                      <pic:blipFill>
                        <a:blip r:embed="rId15"/>
                        <a:srcRect/>
                        <a:stretch>
                          <a:fillRect/>
                        </a:stretch>
                      </pic:blipFill>
                      <pic:spPr>
                        <a:xfrm>
                          <a:off x="0" y="0"/>
                          <a:ext cx="0" cy="12700"/>
                        </a:xfrm>
                        <a:prstGeom prst="rect"/>
                        <a:ln/>
                      </pic:spPr>
                    </pic:pic>
                  </a:graphicData>
                </a:graphic>
              </wp:anchor>
            </w:drawing>
          </mc:Fallback>
        </mc:AlternateContent>
      </w:r>
    </w:p>
    <w:p w14:paraId="0742A373" w14:textId="77777777" w:rsidR="00666559" w:rsidRDefault="00666559"/>
    <w:p w14:paraId="2285243B" w14:textId="77777777" w:rsidR="00666559" w:rsidRDefault="00666559"/>
    <w:p w14:paraId="68CBC0C6" w14:textId="77777777" w:rsidR="00666559" w:rsidRDefault="00666559"/>
    <w:p w14:paraId="6BAF67DC" w14:textId="77777777" w:rsidR="00666559" w:rsidRDefault="00666559"/>
    <w:p w14:paraId="43304D65" w14:textId="77777777" w:rsidR="00666559" w:rsidRDefault="00DE3ECF">
      <w:pPr>
        <w:jc w:val="center"/>
        <w:rPr>
          <w:b/>
          <w:sz w:val="20"/>
          <w:szCs w:val="20"/>
        </w:rPr>
      </w:pPr>
      <w:r>
        <w:rPr>
          <w:b/>
          <w:sz w:val="20"/>
          <w:szCs w:val="20"/>
        </w:rPr>
        <w:t>St Nicholas CEVA Primary School</w:t>
      </w:r>
    </w:p>
    <w:p w14:paraId="2F15F9E1" w14:textId="77777777" w:rsidR="00666559" w:rsidRDefault="00DE3ECF">
      <w:pPr>
        <w:jc w:val="center"/>
        <w:rPr>
          <w:sz w:val="20"/>
          <w:szCs w:val="20"/>
        </w:rPr>
      </w:pPr>
      <w:r>
        <w:rPr>
          <w:sz w:val="20"/>
          <w:szCs w:val="20"/>
        </w:rPr>
        <w:t>Station Road</w:t>
      </w:r>
    </w:p>
    <w:p w14:paraId="791FEC93" w14:textId="77777777" w:rsidR="00666559" w:rsidRDefault="00DE3ECF">
      <w:pPr>
        <w:jc w:val="center"/>
        <w:rPr>
          <w:sz w:val="20"/>
          <w:szCs w:val="20"/>
        </w:rPr>
      </w:pPr>
      <w:r>
        <w:rPr>
          <w:sz w:val="20"/>
          <w:szCs w:val="20"/>
        </w:rPr>
        <w:t>Child Okeford</w:t>
      </w:r>
    </w:p>
    <w:p w14:paraId="58C3BA50" w14:textId="77777777" w:rsidR="00666559" w:rsidRDefault="00DE3ECF">
      <w:pPr>
        <w:jc w:val="center"/>
        <w:rPr>
          <w:sz w:val="20"/>
          <w:szCs w:val="20"/>
        </w:rPr>
      </w:pPr>
      <w:r>
        <w:rPr>
          <w:sz w:val="20"/>
          <w:szCs w:val="20"/>
        </w:rPr>
        <w:t>Blandford Forum</w:t>
      </w:r>
    </w:p>
    <w:p w14:paraId="67CF7317" w14:textId="77777777" w:rsidR="00666559" w:rsidRDefault="00DE3ECF">
      <w:pPr>
        <w:jc w:val="center"/>
        <w:rPr>
          <w:sz w:val="20"/>
          <w:szCs w:val="20"/>
        </w:rPr>
      </w:pPr>
      <w:r>
        <w:rPr>
          <w:sz w:val="20"/>
          <w:szCs w:val="20"/>
        </w:rPr>
        <w:t>Dorset    DT11 8EL</w:t>
      </w:r>
    </w:p>
    <w:p w14:paraId="1C7F2601" w14:textId="77777777" w:rsidR="00666559" w:rsidRDefault="00DE3ECF">
      <w:pPr>
        <w:jc w:val="center"/>
        <w:rPr>
          <w:sz w:val="20"/>
          <w:szCs w:val="20"/>
        </w:rPr>
      </w:pPr>
      <w:r>
        <w:rPr>
          <w:sz w:val="20"/>
          <w:szCs w:val="20"/>
        </w:rPr>
        <w:t>Tel: (01258) 860581</w:t>
      </w:r>
    </w:p>
    <w:p w14:paraId="54E1B660" w14:textId="77777777" w:rsidR="00666559" w:rsidRDefault="00DE3ECF">
      <w:pPr>
        <w:jc w:val="center"/>
        <w:rPr>
          <w:sz w:val="20"/>
          <w:szCs w:val="20"/>
        </w:rPr>
      </w:pPr>
      <w:r>
        <w:rPr>
          <w:sz w:val="20"/>
          <w:szCs w:val="20"/>
        </w:rPr>
        <w:t>Fax:  (01258) 863596</w:t>
      </w:r>
    </w:p>
    <w:p w14:paraId="721E5BAF" w14:textId="77777777" w:rsidR="00666559" w:rsidRDefault="00DE3ECF">
      <w:pPr>
        <w:jc w:val="center"/>
        <w:rPr>
          <w:sz w:val="20"/>
          <w:szCs w:val="20"/>
        </w:rPr>
      </w:pPr>
      <w:r>
        <w:rPr>
          <w:sz w:val="20"/>
          <w:szCs w:val="20"/>
        </w:rPr>
        <w:t>email:  office@childokeford.dorset.sch.uk</w:t>
      </w:r>
    </w:p>
    <w:p w14:paraId="11B04E79" w14:textId="77777777" w:rsidR="00666559" w:rsidRDefault="00DE3ECF">
      <w:pPr>
        <w:jc w:val="center"/>
        <w:rPr>
          <w:sz w:val="20"/>
          <w:szCs w:val="20"/>
        </w:rPr>
      </w:pPr>
      <w:r>
        <w:rPr>
          <w:sz w:val="20"/>
          <w:szCs w:val="20"/>
        </w:rPr>
        <w:t>Head teacher:  Ms Jill Watson</w:t>
      </w:r>
      <w:r>
        <w:rPr>
          <w:noProof/>
        </w:rPr>
        <mc:AlternateContent>
          <mc:Choice Requires="wps">
            <w:drawing>
              <wp:anchor distT="0" distB="0" distL="114300" distR="114300" simplePos="0" relativeHeight="251661312" behindDoc="0" locked="0" layoutInCell="1" hidden="0" allowOverlap="1" wp14:anchorId="6BE8F7D7" wp14:editId="6378EE36">
                <wp:simplePos x="0" y="0"/>
                <wp:positionH relativeFrom="column">
                  <wp:posOffset>1371600</wp:posOffset>
                </wp:positionH>
                <wp:positionV relativeFrom="paragraph">
                  <wp:posOffset>7259320</wp:posOffset>
                </wp:positionV>
                <wp:extent cx="1269365" cy="52006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520065"/>
                        </a:xfrm>
                        <a:prstGeom prst="rect">
                          <a:avLst/>
                        </a:prstGeom>
                        <a:solidFill>
                          <a:srgbClr val="FFFFFF"/>
                        </a:solidFill>
                        <a:ln>
                          <a:noFill/>
                        </a:ln>
                      </wps:spPr>
                      <wps:txbx>
                        <w:txbxContent>
                          <w:p w14:paraId="0F42578D" w14:textId="77777777" w:rsidR="00666559" w:rsidRDefault="00DE3ECF">
                            <w:pPr>
                              <w:ind w:left="-900" w:firstLine="900"/>
                            </w:pPr>
                            <w:r>
                              <w:rPr>
                                <w:rFonts w:ascii="Verdana" w:hAnsi="Verdana"/>
                                <w:noProof/>
                                <w:sz w:val="19"/>
                                <w:szCs w:val="19"/>
                              </w:rPr>
                              <w:drawing>
                                <wp:inline distT="0" distB="0" distL="0" distR="0" wp14:anchorId="26A9F7FE" wp14:editId="619B88F0">
                                  <wp:extent cx="1057275" cy="428625"/>
                                  <wp:effectExtent l="19050" t="0" r="9525" b="0"/>
                                  <wp:docPr id="10" name="Picture 10" descr="SA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AS"/>
                                          <pic:cNvPicPr>
                                            <a:picLocks noChangeAspect="1" noChangeArrowheads="1"/>
                                          </pic:cNvPicPr>
                                        </pic:nvPicPr>
                                        <pic:blipFill>
                                          <a:blip r:embed="rId16"/>
                                          <a:srcRect/>
                                          <a:stretch>
                                            <a:fillRect/>
                                          </a:stretch>
                                        </pic:blipFill>
                                        <pic:spPr bwMode="auto">
                                          <a:xfrm>
                                            <a:off x="0" y="0"/>
                                            <a:ext cx="1057275" cy="4286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1371600</wp:posOffset>
                </wp:positionH>
                <wp:positionV relativeFrom="paragraph">
                  <wp:posOffset>7259320</wp:posOffset>
                </wp:positionV>
                <wp:extent cx="1269365" cy="520065"/>
                <wp:effectExtent b="0" l="0" r="0" t="0"/>
                <wp:wrapNone/>
                <wp:docPr id="32" name="image10.jpg"/>
                <a:graphic>
                  <a:graphicData uri="http://schemas.openxmlformats.org/drawingml/2006/picture">
                    <pic:pic>
                      <pic:nvPicPr>
                        <pic:cNvPr id="0" name="image10.jpg"/>
                        <pic:cNvPicPr preferRelativeResize="0"/>
                      </pic:nvPicPr>
                      <pic:blipFill>
                        <a:blip r:embed="rId17"/>
                        <a:srcRect b="0" l="0" r="0" t="0"/>
                        <a:stretch>
                          <a:fillRect/>
                        </a:stretch>
                      </pic:blipFill>
                      <pic:spPr>
                        <a:xfrm>
                          <a:off x="0" y="0"/>
                          <a:ext cx="1269365" cy="520065"/>
                        </a:xfrm>
                        <a:prstGeom prst="rect"/>
                        <a:ln/>
                      </pic:spPr>
                    </pic:pic>
                  </a:graphicData>
                </a:graphic>
              </wp:anchor>
            </w:drawing>
          </mc:Fallback>
        </mc:AlternateContent>
      </w:r>
      <w:r>
        <w:rPr>
          <w:noProof/>
        </w:rPr>
        <mc:AlternateContent>
          <mc:Choice Requires="wps">
            <w:drawing>
              <wp:anchor distT="0" distB="0" distL="114300" distR="114300" simplePos="0" relativeHeight="251662336" behindDoc="0" locked="0" layoutInCell="1" hidden="0" allowOverlap="1" wp14:anchorId="3157783E" wp14:editId="03ACA836">
                <wp:simplePos x="0" y="0"/>
                <wp:positionH relativeFrom="column">
                  <wp:posOffset>5143500</wp:posOffset>
                </wp:positionH>
                <wp:positionV relativeFrom="paragraph">
                  <wp:posOffset>6685915</wp:posOffset>
                </wp:positionV>
                <wp:extent cx="926465" cy="501015"/>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501015"/>
                        </a:xfrm>
                        <a:prstGeom prst="rect">
                          <a:avLst/>
                        </a:prstGeom>
                        <a:solidFill>
                          <a:srgbClr val="FFFFFF"/>
                        </a:solidFill>
                        <a:ln>
                          <a:noFill/>
                        </a:ln>
                      </wps:spPr>
                      <wps:txbx>
                        <w:txbxContent>
                          <w:p w14:paraId="5CF57846" w14:textId="77777777" w:rsidR="00666559" w:rsidRDefault="00DE3ECF">
                            <w:r>
                              <w:rPr>
                                <w:noProof/>
                              </w:rPr>
                              <w:drawing>
                                <wp:inline distT="0" distB="0" distL="0" distR="0" wp14:anchorId="26E14BD6" wp14:editId="2C2712C1">
                                  <wp:extent cx="723900" cy="409575"/>
                                  <wp:effectExtent l="19050" t="0" r="0" b="0"/>
                                  <wp:docPr id="14" name="Picture 14" descr="Diocesan Logo - '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ocesan Logo - 'e'[1]"/>
                                          <pic:cNvPicPr>
                                            <a:picLocks noChangeAspect="1" noChangeArrowheads="1"/>
                                          </pic:cNvPicPr>
                                        </pic:nvPicPr>
                                        <pic:blipFill>
                                          <a:blip r:embed="rId18"/>
                                          <a:srcRect/>
                                          <a:stretch>
                                            <a:fillRect/>
                                          </a:stretch>
                                        </pic:blipFill>
                                        <pic:spPr bwMode="auto">
                                          <a:xfrm>
                                            <a:off x="0" y="0"/>
                                            <a:ext cx="723900" cy="4095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6685915</wp:posOffset>
                </wp:positionV>
                <wp:extent cx="926465" cy="501015"/>
                <wp:effectExtent b="0" l="0" r="0" t="0"/>
                <wp:wrapNone/>
                <wp:docPr id="31"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926465" cy="501015"/>
                        </a:xfrm>
                        <a:prstGeom prst="rect"/>
                        <a:ln/>
                      </pic:spPr>
                    </pic:pic>
                  </a:graphicData>
                </a:graphic>
              </wp:anchor>
            </w:drawing>
          </mc:Fallback>
        </mc:AlternateContent>
      </w:r>
      <w:r>
        <w:rPr>
          <w:noProof/>
        </w:rPr>
        <mc:AlternateContent>
          <mc:Choice Requires="wps">
            <w:drawing>
              <wp:anchor distT="0" distB="0" distL="114300" distR="114300" simplePos="0" relativeHeight="251663360" behindDoc="0" locked="0" layoutInCell="1" hidden="0" allowOverlap="1" wp14:anchorId="11BDD040" wp14:editId="39EAD64E">
                <wp:simplePos x="0" y="0"/>
                <wp:positionH relativeFrom="column">
                  <wp:posOffset>5143500</wp:posOffset>
                </wp:positionH>
                <wp:positionV relativeFrom="paragraph">
                  <wp:posOffset>7259320</wp:posOffset>
                </wp:positionV>
                <wp:extent cx="926465" cy="501015"/>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501015"/>
                        </a:xfrm>
                        <a:prstGeom prst="rect">
                          <a:avLst/>
                        </a:prstGeom>
                        <a:solidFill>
                          <a:srgbClr val="FFFFFF"/>
                        </a:solidFill>
                        <a:ln>
                          <a:noFill/>
                        </a:ln>
                      </wps:spPr>
                      <wps:txbx>
                        <w:txbxContent>
                          <w:p w14:paraId="2728433E" w14:textId="77777777" w:rsidR="00666559" w:rsidRDefault="00DE3ECF">
                            <w:r>
                              <w:rPr>
                                <w:noProof/>
                              </w:rPr>
                              <w:drawing>
                                <wp:inline distT="0" distB="0" distL="0" distR="0" wp14:anchorId="720750EC" wp14:editId="1DB873A2">
                                  <wp:extent cx="723900" cy="409575"/>
                                  <wp:effectExtent l="19050" t="0" r="0" b="0"/>
                                  <wp:docPr id="15" name="Picture 15" descr="Healthy_Schools_Logo_Medium_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_Schools_Logo_Medium_110[1]"/>
                                          <pic:cNvPicPr>
                                            <a:picLocks noChangeAspect="1" noChangeArrowheads="1"/>
                                          </pic:cNvPicPr>
                                        </pic:nvPicPr>
                                        <pic:blipFill>
                                          <a:blip r:embed="rId20"/>
                                          <a:srcRect/>
                                          <a:stretch>
                                            <a:fillRect/>
                                          </a:stretch>
                                        </pic:blipFill>
                                        <pic:spPr bwMode="auto">
                                          <a:xfrm>
                                            <a:off x="0" y="0"/>
                                            <a:ext cx="723900" cy="4095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5143500</wp:posOffset>
                </wp:positionH>
                <wp:positionV relativeFrom="paragraph">
                  <wp:posOffset>7259320</wp:posOffset>
                </wp:positionV>
                <wp:extent cx="926465" cy="501015"/>
                <wp:effectExtent b="0" l="0" r="0" t="0"/>
                <wp:wrapNone/>
                <wp:docPr id="33" name="image14.jpg"/>
                <a:graphic>
                  <a:graphicData uri="http://schemas.openxmlformats.org/drawingml/2006/picture">
                    <pic:pic>
                      <pic:nvPicPr>
                        <pic:cNvPr id="0" name="image14.jpg"/>
                        <pic:cNvPicPr preferRelativeResize="0"/>
                      </pic:nvPicPr>
                      <pic:blipFill>
                        <a:blip r:embed="rId21"/>
                        <a:srcRect b="0" l="0" r="0" t="0"/>
                        <a:stretch>
                          <a:fillRect/>
                        </a:stretch>
                      </pic:blipFill>
                      <pic:spPr>
                        <a:xfrm>
                          <a:off x="0" y="0"/>
                          <a:ext cx="926465" cy="501015"/>
                        </a:xfrm>
                        <a:prstGeom prst="rect"/>
                        <a:ln/>
                      </pic:spPr>
                    </pic:pic>
                  </a:graphicData>
                </a:graphic>
              </wp:anchor>
            </w:drawing>
          </mc:Fallback>
        </mc:AlternateContent>
      </w:r>
      <w:r>
        <w:rPr>
          <w:noProof/>
        </w:rPr>
        <mc:AlternateContent>
          <mc:Choice Requires="wps">
            <w:drawing>
              <wp:anchor distT="0" distB="0" distL="114300" distR="114300" simplePos="0" relativeHeight="251664384" behindDoc="0" locked="0" layoutInCell="1" hidden="0" allowOverlap="1" wp14:anchorId="012C4AE0" wp14:editId="1B41335E">
                <wp:simplePos x="0" y="0"/>
                <wp:positionH relativeFrom="column">
                  <wp:posOffset>342900</wp:posOffset>
                </wp:positionH>
                <wp:positionV relativeFrom="paragraph">
                  <wp:posOffset>7030720</wp:posOffset>
                </wp:positionV>
                <wp:extent cx="926465" cy="72009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720090"/>
                        </a:xfrm>
                        <a:prstGeom prst="rect">
                          <a:avLst/>
                        </a:prstGeom>
                        <a:solidFill>
                          <a:srgbClr val="FFFFFF"/>
                        </a:solidFill>
                        <a:ln>
                          <a:noFill/>
                        </a:ln>
                      </wps:spPr>
                      <wps:txbx>
                        <w:txbxContent>
                          <w:p w14:paraId="2C13A430" w14:textId="77777777" w:rsidR="00666559" w:rsidRDefault="00DE3ECF">
                            <w:r>
                              <w:rPr>
                                <w:noProof/>
                              </w:rPr>
                              <w:drawing>
                                <wp:inline distT="0" distB="0" distL="0" distR="0" wp14:anchorId="4838D81B" wp14:editId="47C75DDF">
                                  <wp:extent cx="714375" cy="628650"/>
                                  <wp:effectExtent l="19050" t="0" r="9525" b="0"/>
                                  <wp:docPr id="13" name="Picture 13" descr="Activemark_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tivemark_2008"/>
                                          <pic:cNvPicPr>
                                            <a:picLocks noChangeAspect="1" noChangeArrowheads="1"/>
                                          </pic:cNvPicPr>
                                        </pic:nvPicPr>
                                        <pic:blipFill>
                                          <a:blip r:embed="rId22"/>
                                          <a:srcRect/>
                                          <a:stretch>
                                            <a:fillRect/>
                                          </a:stretch>
                                        </pic:blipFill>
                                        <pic:spPr bwMode="auto">
                                          <a:xfrm>
                                            <a:off x="0" y="0"/>
                                            <a:ext cx="714375" cy="6286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342900</wp:posOffset>
                </wp:positionH>
                <wp:positionV relativeFrom="paragraph">
                  <wp:posOffset>7030720</wp:posOffset>
                </wp:positionV>
                <wp:extent cx="926465" cy="720090"/>
                <wp:effectExtent b="0" l="0" r="0" t="0"/>
                <wp:wrapNone/>
                <wp:docPr id="35" name="image15.jpg"/>
                <a:graphic>
                  <a:graphicData uri="http://schemas.openxmlformats.org/drawingml/2006/picture">
                    <pic:pic>
                      <pic:nvPicPr>
                        <pic:cNvPr id="0" name="image15.jpg"/>
                        <pic:cNvPicPr preferRelativeResize="0"/>
                      </pic:nvPicPr>
                      <pic:blipFill>
                        <a:blip r:embed="rId23"/>
                        <a:srcRect b="0" l="0" r="0" t="0"/>
                        <a:stretch>
                          <a:fillRect/>
                        </a:stretch>
                      </pic:blipFill>
                      <pic:spPr>
                        <a:xfrm>
                          <a:off x="0" y="0"/>
                          <a:ext cx="926465" cy="720090"/>
                        </a:xfrm>
                        <a:prstGeom prst="rect"/>
                        <a:ln/>
                      </pic:spPr>
                    </pic:pic>
                  </a:graphicData>
                </a:graphic>
              </wp:anchor>
            </w:drawing>
          </mc:Fallback>
        </mc:AlternateContent>
      </w:r>
      <w:r>
        <w:rPr>
          <w:noProof/>
        </w:rPr>
        <mc:AlternateContent>
          <mc:Choice Requires="wps">
            <w:drawing>
              <wp:anchor distT="0" distB="0" distL="114300" distR="114300" simplePos="0" relativeHeight="251665408" behindDoc="0" locked="0" layoutInCell="1" hidden="0" allowOverlap="1" wp14:anchorId="2F5C5546" wp14:editId="04401F49">
                <wp:simplePos x="0" y="0"/>
                <wp:positionH relativeFrom="column">
                  <wp:posOffset>3543300</wp:posOffset>
                </wp:positionH>
                <wp:positionV relativeFrom="paragraph">
                  <wp:posOffset>6802120</wp:posOffset>
                </wp:positionV>
                <wp:extent cx="1250315" cy="1129665"/>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1129665"/>
                        </a:xfrm>
                        <a:prstGeom prst="rect">
                          <a:avLst/>
                        </a:prstGeom>
                        <a:solidFill>
                          <a:srgbClr val="FFFFFF"/>
                        </a:solidFill>
                        <a:ln>
                          <a:noFill/>
                        </a:ln>
                      </wps:spPr>
                      <wps:txbx>
                        <w:txbxContent>
                          <w:p w14:paraId="6241FB4F" w14:textId="77777777" w:rsidR="00666559" w:rsidRDefault="00DE3ECF">
                            <w:r>
                              <w:rPr>
                                <w:noProof/>
                              </w:rPr>
                              <w:drawing>
                                <wp:inline distT="0" distB="0" distL="0" distR="0" wp14:anchorId="46691A97" wp14:editId="492DDFE2">
                                  <wp:extent cx="1047750" cy="1038225"/>
                                  <wp:effectExtent l="19050" t="0" r="0" b="0"/>
                                  <wp:docPr id="11" name="Picture 11" descr="artsmarklr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tsmarklrg[1]"/>
                                          <pic:cNvPicPr>
                                            <a:picLocks noChangeAspect="1" noChangeArrowheads="1"/>
                                          </pic:cNvPicPr>
                                        </pic:nvPicPr>
                                        <pic:blipFill>
                                          <a:blip r:embed="rId24"/>
                                          <a:srcRect/>
                                          <a:stretch>
                                            <a:fillRect/>
                                          </a:stretch>
                                        </pic:blipFill>
                                        <pic:spPr bwMode="auto">
                                          <a:xfrm>
                                            <a:off x="0" y="0"/>
                                            <a:ext cx="1047750" cy="10382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3543300</wp:posOffset>
                </wp:positionH>
                <wp:positionV relativeFrom="paragraph">
                  <wp:posOffset>6802120</wp:posOffset>
                </wp:positionV>
                <wp:extent cx="1250315" cy="1129665"/>
                <wp:effectExtent b="0" l="0" r="0" t="0"/>
                <wp:wrapNone/>
                <wp:docPr id="30" name="image9.png"/>
                <a:graphic>
                  <a:graphicData uri="http://schemas.openxmlformats.org/drawingml/2006/picture">
                    <pic:pic>
                      <pic:nvPicPr>
                        <pic:cNvPr id="0" name="image9.png"/>
                        <pic:cNvPicPr preferRelativeResize="0"/>
                      </pic:nvPicPr>
                      <pic:blipFill>
                        <a:blip r:embed="rId25"/>
                        <a:srcRect b="0" l="0" r="0" t="0"/>
                        <a:stretch>
                          <a:fillRect/>
                        </a:stretch>
                      </pic:blipFill>
                      <pic:spPr>
                        <a:xfrm>
                          <a:off x="0" y="0"/>
                          <a:ext cx="1250315" cy="1129665"/>
                        </a:xfrm>
                        <a:prstGeom prst="rect"/>
                        <a:ln/>
                      </pic:spPr>
                    </pic:pic>
                  </a:graphicData>
                </a:graphic>
              </wp:anchor>
            </w:drawing>
          </mc:Fallback>
        </mc:AlternateContent>
      </w:r>
      <w:r>
        <w:rPr>
          <w:noProof/>
        </w:rPr>
        <mc:AlternateContent>
          <mc:Choice Requires="wps">
            <w:drawing>
              <wp:anchor distT="0" distB="0" distL="114300" distR="114300" simplePos="0" relativeHeight="251666432" behindDoc="0" locked="0" layoutInCell="1" hidden="0" allowOverlap="1" wp14:anchorId="2AFCDBDF" wp14:editId="418BB984">
                <wp:simplePos x="0" y="0"/>
                <wp:positionH relativeFrom="column">
                  <wp:posOffset>-800098</wp:posOffset>
                </wp:positionH>
                <wp:positionV relativeFrom="paragraph">
                  <wp:posOffset>6573520</wp:posOffset>
                </wp:positionV>
                <wp:extent cx="685800" cy="1186815"/>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186815"/>
                        </a:xfrm>
                        <a:prstGeom prst="rect">
                          <a:avLst/>
                        </a:prstGeom>
                        <a:solidFill>
                          <a:srgbClr val="FFFFFF"/>
                        </a:solidFill>
                        <a:ln>
                          <a:noFill/>
                        </a:ln>
                      </wps:spPr>
                      <wps:txbx>
                        <w:txbxContent>
                          <w:p w14:paraId="405BEB87" w14:textId="77777777" w:rsidR="00666559" w:rsidRDefault="00DE3ECF">
                            <w:r>
                              <w:rPr>
                                <w:noProof/>
                              </w:rPr>
                              <w:drawing>
                                <wp:inline distT="0" distB="0" distL="0" distR="0" wp14:anchorId="7FF2B072" wp14:editId="1C681355">
                                  <wp:extent cx="434837" cy="1000125"/>
                                  <wp:effectExtent l="0" t="0" r="3810" b="0"/>
                                  <wp:docPr id="12" name="Picture 12" descr="prosp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spe2[1]"/>
                                          <pic:cNvPicPr>
                                            <a:picLocks noChangeAspect="1" noChangeArrowheads="1"/>
                                          </pic:cNvPicPr>
                                        </pic:nvPicPr>
                                        <pic:blipFill>
                                          <a:blip r:embed="rId26"/>
                                          <a:srcRect/>
                                          <a:stretch>
                                            <a:fillRect/>
                                          </a:stretch>
                                        </pic:blipFill>
                                        <pic:spPr bwMode="auto">
                                          <a:xfrm>
                                            <a:off x="0" y="0"/>
                                            <a:ext cx="440992" cy="101428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-800098</wp:posOffset>
                </wp:positionH>
                <wp:positionV relativeFrom="paragraph">
                  <wp:posOffset>6573520</wp:posOffset>
                </wp:positionV>
                <wp:extent cx="685800" cy="1186815"/>
                <wp:effectExtent b="0" l="0" r="0" t="0"/>
                <wp:wrapNone/>
                <wp:docPr id="34" name="image12.jpg"/>
                <a:graphic>
                  <a:graphicData uri="http://schemas.openxmlformats.org/drawingml/2006/picture">
                    <pic:pic>
                      <pic:nvPicPr>
                        <pic:cNvPr id="0" name="image12.jpg"/>
                        <pic:cNvPicPr preferRelativeResize="0"/>
                      </pic:nvPicPr>
                      <pic:blipFill>
                        <a:blip r:embed="rId27"/>
                        <a:srcRect b="0" l="0" r="0" t="0"/>
                        <a:stretch>
                          <a:fillRect/>
                        </a:stretch>
                      </pic:blipFill>
                      <pic:spPr>
                        <a:xfrm>
                          <a:off x="0" y="0"/>
                          <a:ext cx="685800" cy="1186815"/>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14:anchorId="2858C154" wp14:editId="6FFD7081">
                <wp:simplePos x="0" y="0"/>
                <wp:positionH relativeFrom="column">
                  <wp:posOffset>2628900</wp:posOffset>
                </wp:positionH>
                <wp:positionV relativeFrom="paragraph">
                  <wp:posOffset>7259320</wp:posOffset>
                </wp:positionV>
                <wp:extent cx="926465" cy="45720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465" cy="457200"/>
                        </a:xfrm>
                        <a:prstGeom prst="rect">
                          <a:avLst/>
                        </a:prstGeom>
                        <a:solidFill>
                          <a:srgbClr val="FFFFFF"/>
                        </a:solidFill>
                        <a:ln>
                          <a:noFill/>
                        </a:ln>
                      </wps:spPr>
                      <wps:txbx>
                        <w:txbxContent>
                          <w:p w14:paraId="16D5CDCC" w14:textId="77777777" w:rsidR="00666559" w:rsidRDefault="00DE3ECF">
                            <w:r>
                              <w:rPr>
                                <w:noProof/>
                              </w:rPr>
                              <w:drawing>
                                <wp:inline distT="0" distB="0" distL="0" distR="0" wp14:anchorId="5FBA588D" wp14:editId="0AE40DAA">
                                  <wp:extent cx="723900" cy="304800"/>
                                  <wp:effectExtent l="19050" t="0" r="0" b="0"/>
                                  <wp:docPr id="9" name="Picture 9" descr="FM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MSiSjpeg"/>
                                          <pic:cNvPicPr>
                                            <a:picLocks noChangeAspect="1" noChangeArrowheads="1"/>
                                          </pic:cNvPicPr>
                                        </pic:nvPicPr>
                                        <pic:blipFill>
                                          <a:blip r:embed="rId28"/>
                                          <a:srcRect/>
                                          <a:stretch>
                                            <a:fillRect/>
                                          </a:stretch>
                                        </pic:blipFill>
                                        <pic:spPr bwMode="auto">
                                          <a:xfrm>
                                            <a:off x="0" y="0"/>
                                            <a:ext cx="723900" cy="3048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2628900</wp:posOffset>
                </wp:positionH>
                <wp:positionV relativeFrom="paragraph">
                  <wp:posOffset>7259320</wp:posOffset>
                </wp:positionV>
                <wp:extent cx="926465" cy="457200"/>
                <wp:effectExtent b="0" l="0" r="0" t="0"/>
                <wp:wrapNone/>
                <wp:docPr id="36" name="image13.jpg"/>
                <a:graphic>
                  <a:graphicData uri="http://schemas.openxmlformats.org/drawingml/2006/picture">
                    <pic:pic>
                      <pic:nvPicPr>
                        <pic:cNvPr id="0" name="image13.jpg"/>
                        <pic:cNvPicPr preferRelativeResize="0"/>
                      </pic:nvPicPr>
                      <pic:blipFill>
                        <a:blip r:embed="rId29"/>
                        <a:srcRect b="0" l="0" r="0" t="0"/>
                        <a:stretch>
                          <a:fillRect/>
                        </a:stretch>
                      </pic:blipFill>
                      <pic:spPr>
                        <a:xfrm>
                          <a:off x="0" y="0"/>
                          <a:ext cx="926465" cy="457200"/>
                        </a:xfrm>
                        <a:prstGeom prst="rect"/>
                        <a:ln/>
                      </pic:spPr>
                    </pic:pic>
                  </a:graphicData>
                </a:graphic>
              </wp:anchor>
            </w:drawing>
          </mc:Fallback>
        </mc:AlternateContent>
      </w:r>
    </w:p>
    <w:p w14:paraId="33BF4236" w14:textId="77777777" w:rsidR="00666559" w:rsidRDefault="00DE3ECF">
      <w:pPr>
        <w:jc w:val="center"/>
        <w:rPr>
          <w:sz w:val="20"/>
          <w:szCs w:val="20"/>
        </w:rPr>
      </w:pPr>
      <w:r>
        <w:rPr>
          <w:noProof/>
        </w:rPr>
        <mc:AlternateContent>
          <mc:Choice Requires="wps">
            <w:drawing>
              <wp:anchor distT="0" distB="0" distL="114300" distR="114300" simplePos="0" relativeHeight="251668480" behindDoc="0" locked="0" layoutInCell="1" hidden="0" allowOverlap="1" wp14:anchorId="68D1FF85" wp14:editId="5B44787E">
                <wp:simplePos x="0" y="0"/>
                <wp:positionH relativeFrom="column">
                  <wp:posOffset>-904392</wp:posOffset>
                </wp:positionH>
                <wp:positionV relativeFrom="paragraph">
                  <wp:posOffset>90488</wp:posOffset>
                </wp:positionV>
                <wp:extent cx="7084695" cy="6580006"/>
                <wp:effectExtent l="0" t="0" r="0" b="0"/>
                <wp:wrapNone/>
                <wp:docPr id="39" name="Rectangle 39"/>
                <wp:cNvGraphicFramePr/>
                <a:graphic xmlns:a="http://schemas.openxmlformats.org/drawingml/2006/main">
                  <a:graphicData uri="http://schemas.microsoft.com/office/word/2010/wordprocessingShape">
                    <wps:wsp>
                      <wps:cNvSpPr/>
                      <wps:spPr>
                        <a:xfrm>
                          <a:off x="1813178" y="646275"/>
                          <a:ext cx="7065645" cy="6267450"/>
                        </a:xfrm>
                        <a:prstGeom prst="rect">
                          <a:avLst/>
                        </a:prstGeom>
                        <a:solidFill>
                          <a:srgbClr val="FFFFFF"/>
                        </a:solidFill>
                        <a:ln>
                          <a:noFill/>
                        </a:ln>
                      </wps:spPr>
                      <wps:txbx>
                        <w:txbxContent>
                          <w:p w14:paraId="1FF14AED" w14:textId="77777777" w:rsidR="00666559" w:rsidRDefault="00DE3ECF">
                            <w:pPr>
                              <w:jc w:val="right"/>
                              <w:textDirection w:val="btLr"/>
                            </w:pPr>
                            <w:r>
                              <w:rPr>
                                <w:color w:val="000000"/>
                              </w:rPr>
                              <w:t>Friday 12</w:t>
                            </w:r>
                            <w:r>
                              <w:rPr>
                                <w:color w:val="000000"/>
                                <w:vertAlign w:val="superscript"/>
                              </w:rPr>
                              <w:t>th</w:t>
                            </w:r>
                            <w:r>
                              <w:rPr>
                                <w:color w:val="000000"/>
                              </w:rPr>
                              <w:t xml:space="preserve"> September 2025</w:t>
                            </w:r>
                          </w:p>
                          <w:p w14:paraId="06D41887" w14:textId="77777777" w:rsidR="00666559" w:rsidRDefault="00666559">
                            <w:pPr>
                              <w:textDirection w:val="btLr"/>
                            </w:pPr>
                          </w:p>
                          <w:p w14:paraId="11BDAFE3" w14:textId="77777777" w:rsidR="00666559" w:rsidRDefault="00DE3ECF">
                            <w:pPr>
                              <w:textDirection w:val="btLr"/>
                            </w:pPr>
                            <w:r>
                              <w:rPr>
                                <w:color w:val="000000"/>
                              </w:rPr>
                              <w:t>Dear Parents,</w:t>
                            </w:r>
                          </w:p>
                          <w:p w14:paraId="35115DD3" w14:textId="77777777" w:rsidR="00666559" w:rsidRDefault="00666559">
                            <w:pPr>
                              <w:textDirection w:val="btLr"/>
                            </w:pPr>
                          </w:p>
                          <w:p w14:paraId="764930A1" w14:textId="77777777" w:rsidR="00666559" w:rsidRDefault="00DE3ECF">
                            <w:pPr>
                              <w:textDirection w:val="btLr"/>
                            </w:pPr>
                            <w:r>
                              <w:rPr>
                                <w:color w:val="000000"/>
                              </w:rPr>
                              <w:t>Please see enclosed a ‘Sound Chart’ identifying all the initial phonic sounds your child will learn as part of our ‘Read Write Inc’ phonics programme. We will begin next week with ‘m’ (‘Maisie Mountain Mountain’) ‘a’ (round the apple, down the leaf) and ‘s’ (slither down the snake). We will learn a new sound each day. We begin with the Set 1 sounds and will move onto the Set 2 sounds after Christmas. On the school website you will find further information about our phonics programme, including lots of helpf</w:t>
                            </w:r>
                            <w:r>
                              <w:rPr>
                                <w:color w:val="000000"/>
                              </w:rPr>
                              <w:t xml:space="preserve">ul videos to view by clicking on Students – Classes –Acorns – Read, Write, Inc Phonics (right hand side on menu). </w:t>
                            </w:r>
                          </w:p>
                          <w:p w14:paraId="70DB8D8A" w14:textId="77777777" w:rsidR="00666559" w:rsidRDefault="00666559">
                            <w:pPr>
                              <w:textDirection w:val="btLr"/>
                            </w:pPr>
                          </w:p>
                          <w:p w14:paraId="31D1ED7B" w14:textId="77777777" w:rsidR="00666559" w:rsidRDefault="00DE3ECF">
                            <w:pPr>
                              <w:textDirection w:val="btLr"/>
                            </w:pPr>
                            <w:r>
                              <w:rPr>
                                <w:color w:val="000000"/>
                              </w:rPr>
                              <w:t xml:space="preserve">By clicking on Students – Classes –Acorns, you will see a link on the right hand side to </w:t>
                            </w:r>
                            <w:r>
                              <w:rPr>
                                <w:b/>
                                <w:color w:val="000000"/>
                              </w:rPr>
                              <w:t>‘phonics practise at home.’</w:t>
                            </w:r>
                            <w:r>
                              <w:rPr>
                                <w:color w:val="000000"/>
                              </w:rPr>
                              <w:t xml:space="preserve"> I will upload on here copies of the sound sheets we do in school so that you can print these off and practise further at home if you so wish. </w:t>
                            </w:r>
                          </w:p>
                          <w:p w14:paraId="5D905562" w14:textId="77777777" w:rsidR="00666559" w:rsidRDefault="00666559">
                            <w:pPr>
                              <w:textDirection w:val="btLr"/>
                            </w:pPr>
                          </w:p>
                          <w:p w14:paraId="0528784E" w14:textId="77777777" w:rsidR="00666559" w:rsidRDefault="00DE3ECF">
                            <w:pPr>
                              <w:textDirection w:val="btLr"/>
                            </w:pPr>
                            <w:r>
                              <w:rPr>
                                <w:color w:val="000000"/>
                              </w:rPr>
                              <w:t xml:space="preserve">Please keep the laminated sound card inside your child’s book bag. We advise looking at it from time to time with your child so they can practise the sounds they’ve learnt in school and see what sounds they’re going to learn next. I suggest looking at this chart when you hear your child read. </w:t>
                            </w:r>
                          </w:p>
                          <w:p w14:paraId="7C9C0ACB" w14:textId="77777777" w:rsidR="00666559" w:rsidRDefault="00666559">
                            <w:pPr>
                              <w:textDirection w:val="btLr"/>
                            </w:pPr>
                          </w:p>
                          <w:p w14:paraId="34B30FE0" w14:textId="202D904C" w:rsidR="00216591" w:rsidRDefault="00DE3ECF">
                            <w:pPr>
                              <w:textDirection w:val="btLr"/>
                              <w:rPr>
                                <w:color w:val="000000"/>
                              </w:rPr>
                            </w:pPr>
                            <w:r>
                              <w:rPr>
                                <w:color w:val="000000"/>
                              </w:rPr>
                              <w:t xml:space="preserve">Your child has also come home today with </w:t>
                            </w:r>
                            <w:r w:rsidR="00216591">
                              <w:rPr>
                                <w:color w:val="000000"/>
                              </w:rPr>
                              <w:t xml:space="preserve">a library book. </w:t>
                            </w:r>
                            <w:r>
                              <w:rPr>
                                <w:color w:val="000000"/>
                              </w:rPr>
                              <w:t xml:space="preserve">*Please note that these books are designed to be looked at together and </w:t>
                            </w:r>
                            <w:r>
                              <w:rPr>
                                <w:color w:val="000000"/>
                                <w:u w:val="single"/>
                              </w:rPr>
                              <w:t>adults read the story</w:t>
                            </w:r>
                            <w:r>
                              <w:rPr>
                                <w:color w:val="000000"/>
                              </w:rPr>
                              <w:t>-I am not expecting your child to be able to read any of the words at this stage!!!</w:t>
                            </w:r>
                            <w:r w:rsidR="00216591">
                              <w:rPr>
                                <w:color w:val="000000"/>
                              </w:rPr>
                              <w:t>*</w:t>
                            </w:r>
                          </w:p>
                          <w:p w14:paraId="0957125F" w14:textId="68DDF398" w:rsidR="00666559" w:rsidRPr="00216591" w:rsidRDefault="00DE3ECF">
                            <w:pPr>
                              <w:textDirection w:val="btLr"/>
                              <w:rPr>
                                <w:color w:val="000000"/>
                              </w:rPr>
                            </w:pPr>
                            <w:r>
                              <w:rPr>
                                <w:color w:val="000000"/>
                              </w:rPr>
                              <w:t xml:space="preserve">I will send home phonic-specific books once we have learnt more sounds. Please ensure these books and the </w:t>
                            </w:r>
                            <w:r w:rsidR="00216591">
                              <w:rPr>
                                <w:color w:val="000000"/>
                              </w:rPr>
                              <w:t xml:space="preserve">reading </w:t>
                            </w:r>
                            <w:r>
                              <w:rPr>
                                <w:color w:val="000000"/>
                              </w:rPr>
                              <w:t xml:space="preserve">record stay inside your child’s book bag </w:t>
                            </w:r>
                            <w:r>
                              <w:rPr>
                                <w:color w:val="000000"/>
                                <w:u w:val="single"/>
                              </w:rPr>
                              <w:t>each day</w:t>
                            </w:r>
                            <w:r>
                              <w:rPr>
                                <w:color w:val="000000"/>
                              </w:rPr>
                              <w:t xml:space="preserve"> as they will read with an adult in school. It is recommended that you read with your child for 10 minutes daily.</w:t>
                            </w:r>
                          </w:p>
                          <w:p w14:paraId="6C688D77" w14:textId="77777777" w:rsidR="00666559" w:rsidRDefault="00666559">
                            <w:pPr>
                              <w:textDirection w:val="btLr"/>
                            </w:pPr>
                          </w:p>
                          <w:p w14:paraId="02080EF6" w14:textId="77777777" w:rsidR="00666559" w:rsidRDefault="00DE3ECF">
                            <w:pPr>
                              <w:textDirection w:val="btLr"/>
                            </w:pPr>
                            <w:r>
                              <w:rPr>
                                <w:color w:val="000000"/>
                              </w:rPr>
                              <w:t xml:space="preserve">If you have any questions about our phonics scheme or any other general queries relating to reading, then please do not hesitate to ask. </w:t>
                            </w:r>
                          </w:p>
                          <w:p w14:paraId="0A32A93F" w14:textId="77777777" w:rsidR="00666559" w:rsidRDefault="00666559">
                            <w:pPr>
                              <w:textDirection w:val="btLr"/>
                            </w:pPr>
                          </w:p>
                          <w:p w14:paraId="54937A01" w14:textId="77777777" w:rsidR="00666559" w:rsidRDefault="00DE3ECF">
                            <w:pPr>
                              <w:textDirection w:val="btLr"/>
                            </w:pPr>
                            <w:r>
                              <w:rPr>
                                <w:color w:val="000000"/>
                              </w:rPr>
                              <w:t>Regards,</w:t>
                            </w:r>
                          </w:p>
                          <w:p w14:paraId="38BC57F7" w14:textId="77777777" w:rsidR="00666559" w:rsidRDefault="00DE3ECF">
                            <w:pPr>
                              <w:textDirection w:val="btLr"/>
                            </w:pPr>
                            <w:r>
                              <w:rPr>
                                <w:color w:val="000000"/>
                              </w:rPr>
                              <w:t>Mrs Kinsey</w:t>
                            </w:r>
                          </w:p>
                          <w:p w14:paraId="2C876098" w14:textId="77777777" w:rsidR="00666559" w:rsidRDefault="00666559">
                            <w:pPr>
                              <w:textDirection w:val="btLr"/>
                            </w:pPr>
                          </w:p>
                          <w:p w14:paraId="60917418" w14:textId="77777777" w:rsidR="00666559" w:rsidRDefault="00666559">
                            <w:pPr>
                              <w:textDirection w:val="btLr"/>
                            </w:pPr>
                          </w:p>
                          <w:p w14:paraId="471FA47F" w14:textId="77777777" w:rsidR="00666559" w:rsidRDefault="00666559">
                            <w:pPr>
                              <w:textDirection w:val="btLr"/>
                            </w:pPr>
                          </w:p>
                          <w:p w14:paraId="23F66592" w14:textId="77777777" w:rsidR="00666559" w:rsidRDefault="00666559">
                            <w:pPr>
                              <w:textDirection w:val="btLr"/>
                            </w:pPr>
                          </w:p>
                          <w:p w14:paraId="3EA345D1" w14:textId="77777777" w:rsidR="00666559" w:rsidRDefault="00666559">
                            <w:pPr>
                              <w:textDirection w:val="btLr"/>
                            </w:pPr>
                          </w:p>
                        </w:txbxContent>
                      </wps:txbx>
                      <wps:bodyPr spcFirstLastPara="1" wrap="square" lIns="91425" tIns="45700" rIns="91425" bIns="45700" anchor="t" anchorCtr="0">
                        <a:noAutofit/>
                      </wps:bodyPr>
                    </wps:wsp>
                  </a:graphicData>
                </a:graphic>
              </wp:anchor>
            </w:drawing>
          </mc:Choice>
          <mc:Fallback>
            <w:pict>
              <v:rect w14:anchorId="68D1FF85" id="Rectangle 39" o:spid="_x0000_s1033" style="position:absolute;left:0;text-align:left;margin-left:-71.2pt;margin-top:7.15pt;width:557.85pt;height:518.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" stroked="f">
                <v:textbox inset="2.53958mm,1.2694mm,2.53958mm,1.2694mm">
                  <w:txbxContent>
                    <w:p w14:paraId="1FF14AED" w14:textId="77777777" w:rsidR="00666559" w:rsidRDefault="00000000">
                      <w:pPr>
                        <w:jc w:val="right"/>
                        <w:textDirection w:val="btLr"/>
                      </w:pPr>
                      <w:r>
                        <w:rPr>
                          <w:color w:val="000000"/>
                        </w:rPr>
                        <w:t>Friday 12</w:t>
                      </w:r>
                      <w:r>
                        <w:rPr>
                          <w:color w:val="000000"/>
                          <w:vertAlign w:val="superscript"/>
                        </w:rPr>
                        <w:t>th</w:t>
                      </w:r>
                      <w:r>
                        <w:rPr>
                          <w:color w:val="000000"/>
                        </w:rPr>
                        <w:t xml:space="preserve"> September 2025</w:t>
                      </w:r>
                    </w:p>
                    <w:p w14:paraId="06D41887" w14:textId="77777777" w:rsidR="00666559" w:rsidRDefault="00666559">
                      <w:pPr>
                        <w:textDirection w:val="btLr"/>
                      </w:pPr>
                    </w:p>
                    <w:p w14:paraId="11BDAFE3" w14:textId="77777777" w:rsidR="00666559" w:rsidRDefault="00000000">
                      <w:pPr>
                        <w:textDirection w:val="btLr"/>
                      </w:pPr>
                      <w:r>
                        <w:rPr>
                          <w:color w:val="000000"/>
                        </w:rPr>
                        <w:t>Dear Parents,</w:t>
                      </w:r>
                    </w:p>
                    <w:p w14:paraId="35115DD3" w14:textId="77777777" w:rsidR="00666559" w:rsidRDefault="00666559">
                      <w:pPr>
                        <w:textDirection w:val="btLr"/>
                      </w:pPr>
                    </w:p>
                    <w:p w14:paraId="764930A1" w14:textId="77777777" w:rsidR="00666559" w:rsidRDefault="00000000">
                      <w:pPr>
                        <w:textDirection w:val="btLr"/>
                      </w:pPr>
                      <w:r>
                        <w:rPr>
                          <w:color w:val="000000"/>
                        </w:rPr>
                        <w:t xml:space="preserve">Please see enclosed a ‘Sound Chart’ identifying all the initial phonic sounds your child will learn as part of our ‘Read Write Inc’ phonics programme. We will begin next week with ‘m’ (‘Maisie Mountain Mountain’) ‘a’ (round the apple, down the leaf) and ‘s’ (slither down the snake). We will learn a new sound each day. We begin with the Set 1 sounds and will move onto the Set 2 sounds after Christmas. On the school website you will find further information about our phonics programme, including lots of helpful videos to view by clicking on Students – Classes –Acorns – Read, Write, Inc Phonics (right hand side on menu). </w:t>
                      </w:r>
                    </w:p>
                    <w:p w14:paraId="70DB8D8A" w14:textId="77777777" w:rsidR="00666559" w:rsidRDefault="00666559">
                      <w:pPr>
                        <w:textDirection w:val="btLr"/>
                      </w:pPr>
                    </w:p>
                    <w:p w14:paraId="31D1ED7B" w14:textId="77777777" w:rsidR="00666559" w:rsidRDefault="00000000">
                      <w:pPr>
                        <w:textDirection w:val="btLr"/>
                      </w:pPr>
                      <w:r>
                        <w:rPr>
                          <w:color w:val="000000"/>
                        </w:rPr>
                        <w:t xml:space="preserve">By clicking on Students – Classes –Acorns, you will see a link on the </w:t>
                      </w:r>
                      <w:proofErr w:type="gramStart"/>
                      <w:r>
                        <w:rPr>
                          <w:color w:val="000000"/>
                        </w:rPr>
                        <w:t>right hand</w:t>
                      </w:r>
                      <w:proofErr w:type="gramEnd"/>
                      <w:r>
                        <w:rPr>
                          <w:color w:val="000000"/>
                        </w:rPr>
                        <w:t xml:space="preserve"> side to </w:t>
                      </w:r>
                      <w:r>
                        <w:rPr>
                          <w:b/>
                          <w:color w:val="000000"/>
                        </w:rPr>
                        <w:t>‘phonics practise at home.’</w:t>
                      </w:r>
                      <w:r>
                        <w:rPr>
                          <w:color w:val="000000"/>
                        </w:rPr>
                        <w:t xml:space="preserve"> I will upload on here copies of the sound sheets we do in school so that you can print these off and practise further at home if you so wish. </w:t>
                      </w:r>
                    </w:p>
                    <w:p w14:paraId="5D905562" w14:textId="77777777" w:rsidR="00666559" w:rsidRDefault="00666559">
                      <w:pPr>
                        <w:textDirection w:val="btLr"/>
                      </w:pPr>
                    </w:p>
                    <w:p w14:paraId="0528784E" w14:textId="77777777" w:rsidR="00666559" w:rsidRDefault="00000000">
                      <w:pPr>
                        <w:textDirection w:val="btLr"/>
                      </w:pPr>
                      <w:r>
                        <w:rPr>
                          <w:color w:val="000000"/>
                        </w:rPr>
                        <w:t xml:space="preserve">Please keep the laminated sound card inside your child’s book bag. We advise looking at it from time to time with your child so they can practise the sounds they’ve learnt in school and see what sounds they’re going to learn next. I suggest looking at this chart when you hear your child read. </w:t>
                      </w:r>
                    </w:p>
                    <w:p w14:paraId="7C9C0ACB" w14:textId="77777777" w:rsidR="00666559" w:rsidRDefault="00666559">
                      <w:pPr>
                        <w:textDirection w:val="btLr"/>
                      </w:pPr>
                    </w:p>
                    <w:p w14:paraId="34B30FE0" w14:textId="202D904C" w:rsidR="00216591" w:rsidRDefault="00000000">
                      <w:pPr>
                        <w:textDirection w:val="btLr"/>
                        <w:rPr>
                          <w:color w:val="000000"/>
                        </w:rPr>
                      </w:pPr>
                      <w:r>
                        <w:rPr>
                          <w:color w:val="000000"/>
                        </w:rPr>
                        <w:t xml:space="preserve">Your child has also come home today with </w:t>
                      </w:r>
                      <w:r w:rsidR="00216591">
                        <w:rPr>
                          <w:color w:val="000000"/>
                        </w:rPr>
                        <w:t xml:space="preserve">a library book. </w:t>
                      </w:r>
                      <w:r>
                        <w:rPr>
                          <w:color w:val="000000"/>
                        </w:rPr>
                        <w:t xml:space="preserve">*Please note that these books are designed to be looked at together and </w:t>
                      </w:r>
                      <w:r>
                        <w:rPr>
                          <w:color w:val="000000"/>
                          <w:u w:val="single"/>
                        </w:rPr>
                        <w:t>adults read the story</w:t>
                      </w:r>
                      <w:r>
                        <w:rPr>
                          <w:color w:val="000000"/>
                        </w:rPr>
                        <w:t>-I am not expecting your child to be able to read any of the words at this stage!!!</w:t>
                      </w:r>
                      <w:r w:rsidR="00216591">
                        <w:rPr>
                          <w:color w:val="000000"/>
                        </w:rPr>
                        <w:t>*</w:t>
                      </w:r>
                    </w:p>
                    <w:p w14:paraId="0957125F" w14:textId="68DDF398" w:rsidR="00666559" w:rsidRPr="00216591" w:rsidRDefault="00000000">
                      <w:pPr>
                        <w:textDirection w:val="btLr"/>
                        <w:rPr>
                          <w:color w:val="000000"/>
                        </w:rPr>
                      </w:pPr>
                      <w:r>
                        <w:rPr>
                          <w:color w:val="000000"/>
                        </w:rPr>
                        <w:t xml:space="preserve">I will send home phonic-specific books once we have learnt more sounds. Please ensure these books and the </w:t>
                      </w:r>
                      <w:r w:rsidR="00216591">
                        <w:rPr>
                          <w:color w:val="000000"/>
                        </w:rPr>
                        <w:t xml:space="preserve">reading </w:t>
                      </w:r>
                      <w:r>
                        <w:rPr>
                          <w:color w:val="000000"/>
                        </w:rPr>
                        <w:t xml:space="preserve">record stay inside your child’s book bag </w:t>
                      </w:r>
                      <w:r>
                        <w:rPr>
                          <w:color w:val="000000"/>
                          <w:u w:val="single"/>
                        </w:rPr>
                        <w:t>each day</w:t>
                      </w:r>
                      <w:r>
                        <w:rPr>
                          <w:color w:val="000000"/>
                        </w:rPr>
                        <w:t xml:space="preserve"> as they will read with an adult in school. It is recommended that you read with your child for 10 minutes daily.</w:t>
                      </w:r>
                    </w:p>
                    <w:p w14:paraId="6C688D77" w14:textId="77777777" w:rsidR="00666559" w:rsidRDefault="00666559">
                      <w:pPr>
                        <w:textDirection w:val="btLr"/>
                      </w:pPr>
                    </w:p>
                    <w:p w14:paraId="02080EF6" w14:textId="77777777" w:rsidR="00666559" w:rsidRDefault="00000000">
                      <w:pPr>
                        <w:textDirection w:val="btLr"/>
                      </w:pPr>
                      <w:r>
                        <w:rPr>
                          <w:color w:val="000000"/>
                        </w:rPr>
                        <w:t xml:space="preserve">If you have any questions about our phonics scheme or any other general queries relating to reading, then please do not hesitate to ask. </w:t>
                      </w:r>
                    </w:p>
                    <w:p w14:paraId="0A32A93F" w14:textId="77777777" w:rsidR="00666559" w:rsidRDefault="00666559">
                      <w:pPr>
                        <w:textDirection w:val="btLr"/>
                      </w:pPr>
                    </w:p>
                    <w:p w14:paraId="54937A01" w14:textId="77777777" w:rsidR="00666559" w:rsidRDefault="00000000">
                      <w:pPr>
                        <w:textDirection w:val="btLr"/>
                      </w:pPr>
                      <w:r>
                        <w:rPr>
                          <w:color w:val="000000"/>
                        </w:rPr>
                        <w:t>Regards,</w:t>
                      </w:r>
                    </w:p>
                    <w:p w14:paraId="38BC57F7" w14:textId="77777777" w:rsidR="00666559" w:rsidRDefault="00000000">
                      <w:pPr>
                        <w:textDirection w:val="btLr"/>
                      </w:pPr>
                      <w:r>
                        <w:rPr>
                          <w:color w:val="000000"/>
                        </w:rPr>
                        <w:t>Mrs Kinsey</w:t>
                      </w:r>
                    </w:p>
                    <w:p w14:paraId="2C876098" w14:textId="77777777" w:rsidR="00666559" w:rsidRDefault="00666559">
                      <w:pPr>
                        <w:textDirection w:val="btLr"/>
                      </w:pPr>
                    </w:p>
                    <w:p w14:paraId="60917418" w14:textId="77777777" w:rsidR="00666559" w:rsidRDefault="00666559">
                      <w:pPr>
                        <w:textDirection w:val="btLr"/>
                      </w:pPr>
                    </w:p>
                    <w:p w14:paraId="471FA47F" w14:textId="77777777" w:rsidR="00666559" w:rsidRDefault="00666559">
                      <w:pPr>
                        <w:textDirection w:val="btLr"/>
                      </w:pPr>
                    </w:p>
                    <w:p w14:paraId="23F66592" w14:textId="77777777" w:rsidR="00666559" w:rsidRDefault="00666559">
                      <w:pPr>
                        <w:textDirection w:val="btLr"/>
                      </w:pPr>
                    </w:p>
                    <w:p w14:paraId="3EA345D1" w14:textId="77777777" w:rsidR="00666559" w:rsidRDefault="00666559">
                      <w:pPr>
                        <w:textDirection w:val="btLr"/>
                      </w:pPr>
                    </w:p>
                  </w:txbxContent>
                </v:textbox>
              </v:rect>
            </w:pict>
          </mc:Fallback>
        </mc:AlternateContent>
      </w:r>
    </w:p>
    <w:p w14:paraId="4B5BEBAE" w14:textId="77777777" w:rsidR="00666559" w:rsidRDefault="00666559">
      <w:pPr>
        <w:jc w:val="center"/>
        <w:rPr>
          <w:sz w:val="20"/>
          <w:szCs w:val="20"/>
        </w:rPr>
      </w:pPr>
    </w:p>
    <w:p w14:paraId="206D58CA" w14:textId="77777777" w:rsidR="00666559" w:rsidRDefault="00666559">
      <w:pPr>
        <w:jc w:val="center"/>
        <w:rPr>
          <w:sz w:val="20"/>
          <w:szCs w:val="20"/>
        </w:rPr>
      </w:pPr>
    </w:p>
    <w:p w14:paraId="1DF40A69" w14:textId="77777777" w:rsidR="00666559" w:rsidRDefault="00666559">
      <w:pPr>
        <w:jc w:val="center"/>
        <w:rPr>
          <w:sz w:val="20"/>
          <w:szCs w:val="20"/>
        </w:rPr>
      </w:pPr>
    </w:p>
    <w:p w14:paraId="36402D7F" w14:textId="77777777" w:rsidR="00666559" w:rsidRDefault="00DE3ECF">
      <w:pPr>
        <w:rPr>
          <w:sz w:val="20"/>
          <w:szCs w:val="20"/>
        </w:rPr>
      </w:pPr>
      <w:r>
        <w:rPr>
          <w:sz w:val="20"/>
          <w:szCs w:val="20"/>
        </w:rPr>
        <w:t>Deffff</w:t>
      </w:r>
    </w:p>
    <w:sectPr w:rsidR="00666559">
      <w:pgSz w:w="11906" w:h="16838"/>
      <w:pgMar w:top="284" w:right="1797" w:bottom="289" w:left="179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5B72E3D-A20F-4B8E-8664-C774C0F14DAE}"/>
    <w:embedBold r:id="rId2" w:fontKey="{0292E5C0-ADC6-4DC1-B600-6A76AFEC79D4}"/>
  </w:font>
  <w:font w:name="Calibri">
    <w:panose1 w:val="020F0502020204030204"/>
    <w:charset w:val="00"/>
    <w:family w:val="swiss"/>
    <w:pitch w:val="variable"/>
    <w:sig w:usb0="E4002EFF" w:usb1="C000247B" w:usb2="00000009" w:usb3="00000000" w:csb0="000001FF" w:csb1="00000000"/>
    <w:embedRegular r:id="rId3" w:fontKey="{F4246F07-CE69-4841-86F3-485F792C236F}"/>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0B89A870-87CF-4DFB-B57E-135660C0DF24}"/>
    <w:embedItalic r:id="rId5" w:fontKey="{658E1146-2DCC-468B-BA5D-800230BB3C61}"/>
  </w:font>
  <w:font w:name="Verdana">
    <w:panose1 w:val="020B0604030504040204"/>
    <w:charset w:val="00"/>
    <w:family w:val="swiss"/>
    <w:pitch w:val="variable"/>
    <w:sig w:usb0="A00006FF" w:usb1="4000205B" w:usb2="00000010" w:usb3="00000000" w:csb0="0000019F" w:csb1="00000000"/>
    <w:embedRegular r:id="rId6" w:fontKey="{20973FCF-5137-48AF-860A-2D8473DA4C25}"/>
  </w:font>
  <w:font w:name="Cambria">
    <w:panose1 w:val="02040503050406030204"/>
    <w:charset w:val="00"/>
    <w:family w:val="roman"/>
    <w:pitch w:val="variable"/>
    <w:sig w:usb0="E00006FF" w:usb1="420024FF" w:usb2="02000000" w:usb3="00000000" w:csb0="0000019F" w:csb1="00000000"/>
    <w:embedRegular r:id="rId7" w:fontKey="{9DE1080C-C7A4-4471-B0FC-67558CF36D3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559"/>
    <w:rsid w:val="002021E0"/>
    <w:rsid w:val="00216591"/>
    <w:rsid w:val="00302A4C"/>
    <w:rsid w:val="00666559"/>
    <w:rsid w:val="00B86A97"/>
    <w:rsid w:val="00DE3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0B9F"/>
  <w15:docId w15:val="{81B30ACB-9394-4B3F-86DB-22DFF42D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Tahoma" w:eastAsia="Tahoma" w:hAnsi="Tahoma" w:cs="Tahoma"/>
    </w:rPr>
  </w:style>
  <w:style w:type="paragraph" w:styleId="Heading2">
    <w:name w:val="heading 2"/>
    <w:basedOn w:val="Normal"/>
    <w:next w:val="Normal"/>
    <w:uiPriority w:val="9"/>
    <w:semiHidden/>
    <w:unhideWhenUsed/>
    <w:qFormat/>
    <w:pPr>
      <w:keepNext/>
      <w:outlineLvl w:val="1"/>
    </w:pPr>
    <w:rPr>
      <w:rFonts w:ascii="Tahoma" w:eastAsia="Tahoma" w:hAnsi="Tahoma" w:cs="Tahoma"/>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paragraph" w:styleId="BalloonText">
    <w:name w:val="Balloon Text"/>
    <w:basedOn w:val="Normal"/>
    <w:semiHidden/>
    <w:rsid w:val="00E3368C"/>
    <w:rPr>
      <w:rFonts w:ascii="Tahoma" w:hAnsi="Tahoma" w:cs="Tahoma"/>
      <w:sz w:val="16"/>
      <w:szCs w:val="16"/>
    </w:rPr>
  </w:style>
  <w:style w:type="paragraph" w:styleId="BodyText">
    <w:name w:val="Body Text"/>
    <w:basedOn w:val="Normal"/>
    <w:rsid w:val="00E3368C"/>
    <w:rPr>
      <w:rFonts w:ascii="Tahoma" w:hAnsi="Tahoma"/>
      <w:szCs w:val="20"/>
    </w:rPr>
  </w:style>
  <w:style w:type="paragraph" w:styleId="ListParagraph">
    <w:name w:val="List Paragraph"/>
    <w:basedOn w:val="Normal"/>
    <w:uiPriority w:val="34"/>
    <w:qFormat/>
    <w:rsid w:val="00901216"/>
    <w:pPr>
      <w:ind w:left="720"/>
      <w:contextualSpacing/>
    </w:pPr>
  </w:style>
  <w:style w:type="table" w:styleId="TableGrid">
    <w:name w:val="Table Grid"/>
    <w:basedOn w:val="TableNormal"/>
    <w:rsid w:val="00E601E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241409"/>
    <w:rPr>
      <w:color w:val="808080"/>
    </w:rPr>
  </w:style>
  <w:style w:type="paragraph" w:styleId="NoSpacing">
    <w:name w:val="No Spacing"/>
    <w:uiPriority w:val="1"/>
    <w:qFormat/>
    <w:rsid w:val="00A4045C"/>
    <w:rPr>
      <w:rFonts w:asciiTheme="minorHAnsi" w:eastAsiaTheme="minorHAnsi" w:hAnsiTheme="minorHAnsi" w:cstheme="minorBidi"/>
      <w:sz w:val="22"/>
      <w:szCs w:val="22"/>
    </w:rPr>
  </w:style>
  <w:style w:type="character" w:styleId="Strong">
    <w:name w:val="Strong"/>
    <w:basedOn w:val="DefaultParagraphFont"/>
    <w:uiPriority w:val="22"/>
    <w:qFormat/>
    <w:rsid w:val="003C4CE4"/>
    <w:rPr>
      <w:b/>
      <w:bCs/>
    </w:rPr>
  </w:style>
  <w:style w:type="character" w:styleId="Hyperlink">
    <w:name w:val="Hyperlink"/>
    <w:basedOn w:val="DefaultParagraphFont"/>
    <w:rsid w:val="0020455C"/>
    <w:rPr>
      <w:color w:val="0000FF" w:themeColor="hyperlink"/>
      <w:u w:val="single"/>
    </w:rPr>
  </w:style>
  <w:style w:type="paragraph" w:customStyle="1" w:styleId="Letter">
    <w:name w:val="Letter"/>
    <w:basedOn w:val="Normal"/>
    <w:rsid w:val="00A44277"/>
    <w:pPr>
      <w:spacing w:line="260" w:lineRule="exact"/>
      <w:jc w:val="both"/>
    </w:pPr>
    <w:rPr>
      <w:rFonts w:ascii="Arial" w:hAnsi="Arial"/>
      <w:sz w:val="22"/>
      <w:szCs w:val="20"/>
    </w:rPr>
  </w:style>
  <w:style w:type="paragraph" w:customStyle="1" w:styleId="indent">
    <w:name w:val="indent"/>
    <w:basedOn w:val="Normal"/>
    <w:rsid w:val="008861F4"/>
    <w:pPr>
      <w:spacing w:before="100" w:beforeAutospacing="1" w:after="100" w:afterAutospacing="1"/>
      <w:ind w:left="75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8" Type="http://schemas.openxmlformats.org/officeDocument/2006/relationships/image" Target="media/image3.png"/><Relationship Id="rId26" Type="http://schemas.openxmlformats.org/officeDocument/2006/relationships/image" Target="media/image7.jpg"/><Relationship Id="rId3" Type="http://schemas.openxmlformats.org/officeDocument/2006/relationships/settings" Target="settings.xml"/><Relationship Id="rId21" Type="http://schemas.openxmlformats.org/officeDocument/2006/relationships/image" Target="media/image14.jpg"/><Relationship Id="rId17" Type="http://schemas.openxmlformats.org/officeDocument/2006/relationships/image" Target="media/image10.jpg"/><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image" Target="media/image4.jpg"/><Relationship Id="rId29" Type="http://schemas.openxmlformats.org/officeDocument/2006/relationships/image" Target="media/image13.jpg"/><Relationship Id="rId1" Type="http://schemas.openxmlformats.org/officeDocument/2006/relationships/customXml" Target="../customXml/item1.xml"/><Relationship Id="rId24" Type="http://schemas.openxmlformats.org/officeDocument/2006/relationships/image" Target="media/image6.png"/><Relationship Id="rId5" Type="http://schemas.openxmlformats.org/officeDocument/2006/relationships/image" Target="media/image1.jpg"/><Relationship Id="rId15" Type="http://schemas.openxmlformats.org/officeDocument/2006/relationships/image" Target="media/image17.png"/><Relationship Id="rId23" Type="http://schemas.openxmlformats.org/officeDocument/2006/relationships/image" Target="media/image15.jpg"/><Relationship Id="rId28" Type="http://schemas.openxmlformats.org/officeDocument/2006/relationships/image" Target="media/image8.jp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22" Type="http://schemas.openxmlformats.org/officeDocument/2006/relationships/image" Target="media/image5.jpg"/><Relationship Id="rId27" Type="http://schemas.openxmlformats.org/officeDocument/2006/relationships/image" Target="media/image12.jpg"/><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PYIQ1hnfqAKNFLkBp/EMT6treA==">CgMxLjAyDmgud2ZnOWd0dng2a296OAByITEyZnFEUWxONC15MnhnQXY3azRuUUtLdXNNeTlWU0lEVQ==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Words>
  <Characters>202</Characters>
  <Application>Microsoft Office Word</Application>
  <DocSecurity>0</DocSecurity>
  <Lines>1</Lines>
  <Paragraphs>1</Paragraphs>
  <ScaleCrop>false</ScaleCrop>
  <Company/>
  <LinksUpToDate>false</LinksUpToDate>
  <CharactersWithSpaces>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Jennifer Hanson</cp:lastModifiedBy>
  <cp:revision>2</cp:revision>
  <dcterms:created xsi:type="dcterms:W3CDTF">2025-09-12T12:57:00Z</dcterms:created>
  <dcterms:modified xsi:type="dcterms:W3CDTF">2025-09-12T12:57:00Z</dcterms:modified>
</cp:coreProperties>
</file>