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CA" w:rsidRPr="00377E00" w:rsidRDefault="00803DA0">
      <w:pPr>
        <w:pStyle w:val="BodyText"/>
        <w:spacing w:before="11"/>
        <w:ind w:left="100"/>
        <w:rPr>
          <w:rFonts w:asciiTheme="minorHAnsi" w:hAnsiTheme="minorHAnsi"/>
          <w:sz w:val="22"/>
          <w:szCs w:val="22"/>
          <w:u w:val="none"/>
        </w:rPr>
      </w:pPr>
      <w:r w:rsidRPr="00377E00">
        <w:rPr>
          <w:rFonts w:asciiTheme="minorHAnsi" w:hAnsiTheme="minorHAnsi"/>
          <w:sz w:val="22"/>
          <w:szCs w:val="22"/>
          <w:u w:val="thick"/>
        </w:rPr>
        <w:t>Pupil Premium Strategy Statement</w:t>
      </w:r>
    </w:p>
    <w:p w:rsidR="00AD68CA" w:rsidRPr="00377E00" w:rsidRDefault="00AD68CA">
      <w:pPr>
        <w:spacing w:before="9" w:after="1"/>
        <w:rPr>
          <w:rFonts w:asciiTheme="minorHAnsi" w:hAnsiTheme="minorHAnsi"/>
          <w:b/>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0"/>
        <w:gridCol w:w="1526"/>
        <w:gridCol w:w="3795"/>
        <w:gridCol w:w="1299"/>
        <w:gridCol w:w="3857"/>
        <w:gridCol w:w="2021"/>
      </w:tblGrid>
      <w:tr w:rsidR="00AD68CA" w:rsidRPr="00377E00">
        <w:trPr>
          <w:trHeight w:hRule="exact" w:val="605"/>
        </w:trPr>
        <w:tc>
          <w:tcPr>
            <w:tcW w:w="14788" w:type="dxa"/>
            <w:gridSpan w:val="6"/>
            <w:shd w:val="clear" w:color="auto" w:fill="D9D9D9"/>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1. Summary Information</w:t>
            </w:r>
          </w:p>
        </w:tc>
      </w:tr>
      <w:tr w:rsidR="00AD68CA" w:rsidRPr="00377E00">
        <w:trPr>
          <w:trHeight w:hRule="exact" w:val="665"/>
        </w:trPr>
        <w:tc>
          <w:tcPr>
            <w:tcW w:w="2290" w:type="dxa"/>
          </w:tcPr>
          <w:p w:rsidR="00AD68CA" w:rsidRPr="00377E00" w:rsidRDefault="00803DA0">
            <w:pPr>
              <w:pStyle w:val="TableParagraph"/>
              <w:spacing w:line="292" w:lineRule="exact"/>
              <w:ind w:right="518"/>
              <w:rPr>
                <w:rFonts w:asciiTheme="minorHAnsi" w:hAnsiTheme="minorHAnsi"/>
                <w:b/>
              </w:rPr>
            </w:pPr>
            <w:r w:rsidRPr="00377E00">
              <w:rPr>
                <w:rFonts w:asciiTheme="minorHAnsi" w:hAnsiTheme="minorHAnsi"/>
                <w:b/>
              </w:rPr>
              <w:t>School</w:t>
            </w:r>
          </w:p>
        </w:tc>
        <w:tc>
          <w:tcPr>
            <w:tcW w:w="12498" w:type="dxa"/>
            <w:gridSpan w:val="5"/>
          </w:tcPr>
          <w:p w:rsidR="00AD68CA" w:rsidRPr="00377E00" w:rsidRDefault="00344DD6">
            <w:pPr>
              <w:pStyle w:val="TableParagraph"/>
              <w:spacing w:line="292" w:lineRule="exact"/>
              <w:rPr>
                <w:rFonts w:asciiTheme="minorHAnsi" w:hAnsiTheme="minorHAnsi"/>
                <w:b/>
              </w:rPr>
            </w:pPr>
            <w:r w:rsidRPr="00377E00">
              <w:rPr>
                <w:rFonts w:asciiTheme="minorHAnsi" w:hAnsiTheme="minorHAnsi"/>
                <w:b/>
              </w:rPr>
              <w:t xml:space="preserve">St Nicholas CE VA </w:t>
            </w:r>
            <w:r w:rsidR="00803DA0" w:rsidRPr="00377E00">
              <w:rPr>
                <w:rFonts w:asciiTheme="minorHAnsi" w:hAnsiTheme="minorHAnsi"/>
                <w:b/>
              </w:rPr>
              <w:t>School</w:t>
            </w:r>
          </w:p>
        </w:tc>
      </w:tr>
      <w:tr w:rsidR="00AD68CA" w:rsidRPr="00377E00">
        <w:trPr>
          <w:trHeight w:hRule="exact" w:val="691"/>
        </w:trPr>
        <w:tc>
          <w:tcPr>
            <w:tcW w:w="2290" w:type="dxa"/>
          </w:tcPr>
          <w:p w:rsidR="00AD68CA" w:rsidRPr="00377E00" w:rsidRDefault="00803DA0">
            <w:pPr>
              <w:pStyle w:val="TableParagraph"/>
              <w:spacing w:line="290" w:lineRule="exact"/>
              <w:ind w:right="518"/>
              <w:rPr>
                <w:rFonts w:asciiTheme="minorHAnsi" w:hAnsiTheme="minorHAnsi"/>
                <w:b/>
              </w:rPr>
            </w:pPr>
            <w:r w:rsidRPr="00377E00">
              <w:rPr>
                <w:rFonts w:asciiTheme="minorHAnsi" w:hAnsiTheme="minorHAnsi"/>
                <w:b/>
              </w:rPr>
              <w:t>Academic Year</w:t>
            </w:r>
          </w:p>
        </w:tc>
        <w:tc>
          <w:tcPr>
            <w:tcW w:w="1526"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2016-2017</w:t>
            </w:r>
          </w:p>
        </w:tc>
        <w:tc>
          <w:tcPr>
            <w:tcW w:w="3795"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Total PP budget</w:t>
            </w:r>
          </w:p>
        </w:tc>
        <w:tc>
          <w:tcPr>
            <w:tcW w:w="1299" w:type="dxa"/>
          </w:tcPr>
          <w:p w:rsidR="00AD68CA" w:rsidRPr="00377E00" w:rsidRDefault="00803DA0" w:rsidP="00344DD6">
            <w:pPr>
              <w:pStyle w:val="TableParagraph"/>
              <w:spacing w:line="290" w:lineRule="exact"/>
              <w:rPr>
                <w:rFonts w:asciiTheme="minorHAnsi" w:hAnsiTheme="minorHAnsi"/>
                <w:b/>
              </w:rPr>
            </w:pPr>
            <w:r w:rsidRPr="00377E00">
              <w:rPr>
                <w:rFonts w:asciiTheme="minorHAnsi" w:hAnsiTheme="minorHAnsi"/>
                <w:b/>
              </w:rPr>
              <w:t>£</w:t>
            </w:r>
            <w:r w:rsidR="00D27EA3" w:rsidRPr="00377E00">
              <w:rPr>
                <w:rFonts w:asciiTheme="minorHAnsi" w:hAnsiTheme="minorHAnsi"/>
                <w:b/>
              </w:rPr>
              <w:t>17 0</w:t>
            </w:r>
            <w:r w:rsidR="00F80C20" w:rsidRPr="00377E00">
              <w:rPr>
                <w:rFonts w:asciiTheme="minorHAnsi" w:hAnsiTheme="minorHAnsi"/>
                <w:b/>
              </w:rPr>
              <w:t>00</w:t>
            </w:r>
          </w:p>
        </w:tc>
        <w:tc>
          <w:tcPr>
            <w:tcW w:w="3857" w:type="dxa"/>
          </w:tcPr>
          <w:p w:rsidR="00AD68CA" w:rsidRPr="00377E00" w:rsidRDefault="00803DA0">
            <w:pPr>
              <w:pStyle w:val="TableParagraph"/>
              <w:spacing w:line="290" w:lineRule="exact"/>
              <w:ind w:right="158"/>
              <w:rPr>
                <w:rFonts w:asciiTheme="minorHAnsi" w:hAnsiTheme="minorHAnsi"/>
                <w:b/>
              </w:rPr>
            </w:pPr>
            <w:r w:rsidRPr="00377E00">
              <w:rPr>
                <w:rFonts w:asciiTheme="minorHAnsi" w:hAnsiTheme="minorHAnsi"/>
                <w:b/>
              </w:rPr>
              <w:t>Date of most recent PP Review</w:t>
            </w:r>
          </w:p>
        </w:tc>
        <w:tc>
          <w:tcPr>
            <w:tcW w:w="2021" w:type="dxa"/>
          </w:tcPr>
          <w:p w:rsidR="00AD68CA" w:rsidRPr="00377E00" w:rsidRDefault="002A5B90">
            <w:pPr>
              <w:rPr>
                <w:rFonts w:asciiTheme="minorHAnsi" w:hAnsiTheme="minorHAnsi"/>
              </w:rPr>
            </w:pPr>
            <w:r w:rsidRPr="00377E00">
              <w:rPr>
                <w:rFonts w:asciiTheme="minorHAnsi" w:hAnsiTheme="minorHAnsi"/>
              </w:rPr>
              <w:t xml:space="preserve">February 2017 </w:t>
            </w:r>
          </w:p>
        </w:tc>
      </w:tr>
      <w:tr w:rsidR="00AD68CA" w:rsidRPr="00377E00">
        <w:trPr>
          <w:trHeight w:hRule="exact" w:val="802"/>
        </w:trPr>
        <w:tc>
          <w:tcPr>
            <w:tcW w:w="2290" w:type="dxa"/>
          </w:tcPr>
          <w:p w:rsidR="00AD68CA" w:rsidRPr="00377E00" w:rsidRDefault="00803DA0">
            <w:pPr>
              <w:pStyle w:val="TableParagraph"/>
              <w:spacing w:line="259" w:lineRule="auto"/>
              <w:ind w:right="518"/>
              <w:rPr>
                <w:rFonts w:asciiTheme="minorHAnsi" w:hAnsiTheme="minorHAnsi"/>
                <w:b/>
              </w:rPr>
            </w:pPr>
            <w:r w:rsidRPr="00377E00">
              <w:rPr>
                <w:rFonts w:asciiTheme="minorHAnsi" w:hAnsiTheme="minorHAnsi"/>
                <w:b/>
              </w:rPr>
              <w:t>Total Number of Pupils</w:t>
            </w:r>
          </w:p>
        </w:tc>
        <w:tc>
          <w:tcPr>
            <w:tcW w:w="1526"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14</w:t>
            </w:r>
            <w:r w:rsidR="00344DD6" w:rsidRPr="00377E00">
              <w:rPr>
                <w:rFonts w:asciiTheme="minorHAnsi" w:hAnsiTheme="minorHAnsi"/>
                <w:b/>
              </w:rPr>
              <w:t>6</w:t>
            </w:r>
          </w:p>
        </w:tc>
        <w:tc>
          <w:tcPr>
            <w:tcW w:w="3795"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Number of pupils eligible for PP</w:t>
            </w:r>
          </w:p>
        </w:tc>
        <w:tc>
          <w:tcPr>
            <w:tcW w:w="1299"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1</w:t>
            </w:r>
            <w:r w:rsidR="00D5254A" w:rsidRPr="00377E00">
              <w:rPr>
                <w:rFonts w:asciiTheme="minorHAnsi" w:hAnsiTheme="minorHAnsi"/>
                <w:b/>
              </w:rPr>
              <w:t>7</w:t>
            </w:r>
          </w:p>
        </w:tc>
        <w:tc>
          <w:tcPr>
            <w:tcW w:w="3857" w:type="dxa"/>
          </w:tcPr>
          <w:p w:rsidR="00AD68CA" w:rsidRPr="00377E00" w:rsidRDefault="00803DA0">
            <w:pPr>
              <w:pStyle w:val="TableParagraph"/>
              <w:spacing w:line="259" w:lineRule="auto"/>
              <w:ind w:right="158"/>
              <w:rPr>
                <w:rFonts w:asciiTheme="minorHAnsi" w:hAnsiTheme="minorHAnsi"/>
                <w:b/>
              </w:rPr>
            </w:pPr>
            <w:r w:rsidRPr="00377E00">
              <w:rPr>
                <w:rFonts w:asciiTheme="minorHAnsi" w:hAnsiTheme="minorHAnsi"/>
                <w:b/>
              </w:rPr>
              <w:t>Date for next internal review of this strategy</w:t>
            </w:r>
          </w:p>
        </w:tc>
        <w:tc>
          <w:tcPr>
            <w:tcW w:w="2021" w:type="dxa"/>
          </w:tcPr>
          <w:p w:rsidR="00AD68CA" w:rsidRPr="00377E00" w:rsidRDefault="002A5B90">
            <w:pPr>
              <w:pStyle w:val="TableParagraph"/>
              <w:spacing w:line="290" w:lineRule="exact"/>
              <w:rPr>
                <w:rFonts w:asciiTheme="minorHAnsi" w:hAnsiTheme="minorHAnsi"/>
                <w:b/>
              </w:rPr>
            </w:pPr>
            <w:r w:rsidRPr="00377E00">
              <w:rPr>
                <w:rFonts w:asciiTheme="minorHAnsi" w:hAnsiTheme="minorHAnsi"/>
                <w:b/>
              </w:rPr>
              <w:t xml:space="preserve">July 2017 </w:t>
            </w:r>
          </w:p>
        </w:tc>
      </w:tr>
    </w:tbl>
    <w:p w:rsidR="00AD68CA" w:rsidRPr="00377E00" w:rsidRDefault="00AD68CA">
      <w:pPr>
        <w:rPr>
          <w:rFonts w:asciiTheme="minorHAnsi" w:hAnsiTheme="minorHAnsi"/>
          <w:b/>
        </w:rPr>
      </w:pPr>
    </w:p>
    <w:p w:rsidR="00AD68CA" w:rsidRPr="00377E00" w:rsidRDefault="00AD68CA">
      <w:pPr>
        <w:spacing w:before="1" w:after="1"/>
        <w:rPr>
          <w:rFonts w:asciiTheme="minorHAnsi" w:hAnsiTheme="minorHAnsi"/>
          <w:b/>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27"/>
      </w:tblGrid>
      <w:tr w:rsidR="00AD68CA" w:rsidRPr="00377E00">
        <w:trPr>
          <w:trHeight w:hRule="exact" w:val="526"/>
        </w:trPr>
        <w:tc>
          <w:tcPr>
            <w:tcW w:w="14827" w:type="dxa"/>
            <w:shd w:val="clear" w:color="auto" w:fill="D9D9D9"/>
          </w:tcPr>
          <w:p w:rsidR="00AD68CA" w:rsidRPr="00377E00" w:rsidRDefault="00803DA0">
            <w:pPr>
              <w:pStyle w:val="TableParagraph"/>
              <w:spacing w:line="290" w:lineRule="exact"/>
              <w:ind w:left="45" w:right="173"/>
              <w:rPr>
                <w:rFonts w:asciiTheme="minorHAnsi" w:hAnsiTheme="minorHAnsi"/>
                <w:b/>
              </w:rPr>
            </w:pPr>
            <w:r w:rsidRPr="00377E00">
              <w:rPr>
                <w:rFonts w:asciiTheme="minorHAnsi" w:hAnsiTheme="minorHAnsi"/>
                <w:b/>
              </w:rPr>
              <w:t>2. Current Attainment</w:t>
            </w:r>
          </w:p>
        </w:tc>
      </w:tr>
      <w:tr w:rsidR="00AD68CA" w:rsidRPr="00377E00">
        <w:trPr>
          <w:trHeight w:hRule="exact" w:val="2230"/>
        </w:trPr>
        <w:tc>
          <w:tcPr>
            <w:tcW w:w="14827" w:type="dxa"/>
          </w:tcPr>
          <w:p w:rsidR="00AD68CA" w:rsidRPr="00377E00" w:rsidRDefault="00803DA0" w:rsidP="00171D79">
            <w:pPr>
              <w:pStyle w:val="TableParagraph"/>
              <w:spacing w:before="181" w:line="259" w:lineRule="auto"/>
              <w:ind w:left="0" w:right="173"/>
              <w:rPr>
                <w:rFonts w:asciiTheme="minorHAnsi" w:hAnsiTheme="minorHAnsi"/>
              </w:rPr>
            </w:pPr>
            <w:r w:rsidRPr="00377E00">
              <w:rPr>
                <w:rFonts w:asciiTheme="minorHAnsi" w:hAnsiTheme="minorHAnsi"/>
              </w:rPr>
              <w:t xml:space="preserve">Statutory assessments and internal assessments show PP children making good progress. We have decided not to publish data on the attainment and progress of PP children by year group or in statutory assessments as with so few PP children in each year group, individuals would be identifiable. It is also inappropriate to base self-evaluation on such small cohorts, given the inevitable variability. Instead we focus on individual children. All PP children </w:t>
            </w:r>
            <w:r w:rsidR="00344DD6" w:rsidRPr="00377E00">
              <w:rPr>
                <w:rFonts w:asciiTheme="minorHAnsi" w:hAnsiTheme="minorHAnsi"/>
              </w:rPr>
              <w:t>have targeted support that is regularly</w:t>
            </w:r>
            <w:r w:rsidR="00171D79" w:rsidRPr="00377E00">
              <w:rPr>
                <w:rFonts w:asciiTheme="minorHAnsi" w:hAnsiTheme="minorHAnsi"/>
              </w:rPr>
              <w:t xml:space="preserve"> evaluated and reviewed. </w:t>
            </w:r>
            <w:r w:rsidRPr="00377E00">
              <w:rPr>
                <w:rFonts w:asciiTheme="minorHAnsi" w:hAnsiTheme="minorHAnsi"/>
              </w:rPr>
              <w:t>This is for children working towards, at or beyond expectations.</w:t>
            </w:r>
            <w:r w:rsidR="00171D79" w:rsidRPr="00377E00">
              <w:rPr>
                <w:rFonts w:asciiTheme="minorHAnsi" w:hAnsiTheme="minorHAnsi"/>
              </w:rPr>
              <w:t xml:space="preserve"> Individuals are regularly monitored through </w:t>
            </w:r>
            <w:r w:rsidR="00D27EA3" w:rsidRPr="00377E00">
              <w:rPr>
                <w:rFonts w:asciiTheme="minorHAnsi" w:hAnsiTheme="minorHAnsi"/>
              </w:rPr>
              <w:t xml:space="preserve">our appraisal process, </w:t>
            </w:r>
            <w:r w:rsidR="00892BB6" w:rsidRPr="00377E00">
              <w:rPr>
                <w:rFonts w:asciiTheme="minorHAnsi" w:hAnsiTheme="minorHAnsi"/>
              </w:rPr>
              <w:t>including termly</w:t>
            </w:r>
            <w:r w:rsidR="00D27EA3" w:rsidRPr="00377E00">
              <w:rPr>
                <w:rFonts w:asciiTheme="minorHAnsi" w:hAnsiTheme="minorHAnsi"/>
              </w:rPr>
              <w:t xml:space="preserve"> data r</w:t>
            </w:r>
            <w:r w:rsidR="00171D79" w:rsidRPr="00377E00">
              <w:rPr>
                <w:rFonts w:asciiTheme="minorHAnsi" w:hAnsiTheme="minorHAnsi"/>
              </w:rPr>
              <w:t>eview</w:t>
            </w:r>
            <w:r w:rsidR="00D27EA3" w:rsidRPr="00377E00">
              <w:rPr>
                <w:rFonts w:asciiTheme="minorHAnsi" w:hAnsiTheme="minorHAnsi"/>
              </w:rPr>
              <w:t xml:space="preserve"> m</w:t>
            </w:r>
            <w:r w:rsidR="00171D79" w:rsidRPr="00377E00">
              <w:rPr>
                <w:rFonts w:asciiTheme="minorHAnsi" w:hAnsiTheme="minorHAnsi"/>
              </w:rPr>
              <w:t xml:space="preserve">eetings. Our Full Governing Body </w:t>
            </w:r>
            <w:proofErr w:type="gramStart"/>
            <w:r w:rsidR="00171D79" w:rsidRPr="00377E00">
              <w:rPr>
                <w:rFonts w:asciiTheme="minorHAnsi" w:hAnsiTheme="minorHAnsi"/>
              </w:rPr>
              <w:t>receive</w:t>
            </w:r>
            <w:proofErr w:type="gramEnd"/>
            <w:r w:rsidR="00171D79" w:rsidRPr="00377E00">
              <w:rPr>
                <w:rFonts w:asciiTheme="minorHAnsi" w:hAnsiTheme="minorHAnsi"/>
              </w:rPr>
              <w:t xml:space="preserve"> termly updates on our Pupil Premium Spend and </w:t>
            </w:r>
            <w:r w:rsidR="00892BB6" w:rsidRPr="00377E00">
              <w:rPr>
                <w:rFonts w:asciiTheme="minorHAnsi" w:hAnsiTheme="minorHAnsi"/>
              </w:rPr>
              <w:t xml:space="preserve">a progress report on its impact. </w:t>
            </w:r>
          </w:p>
        </w:tc>
      </w:tr>
    </w:tbl>
    <w:p w:rsidR="00AD68CA" w:rsidRDefault="00AD68CA">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Default="00377E00">
      <w:pPr>
        <w:rPr>
          <w:rFonts w:asciiTheme="minorHAnsi" w:hAnsiTheme="minorHAnsi"/>
          <w:b/>
        </w:rPr>
      </w:pPr>
    </w:p>
    <w:p w:rsidR="00377E00" w:rsidRPr="00377E00" w:rsidRDefault="00377E00">
      <w:pPr>
        <w:rPr>
          <w:rFonts w:asciiTheme="minorHAnsi" w:hAnsiTheme="minorHAnsi"/>
          <w:b/>
        </w:rPr>
      </w:pPr>
    </w:p>
    <w:tbl>
      <w:tblPr>
        <w:tblpPr w:leftFromText="180" w:rightFromText="180"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6"/>
        <w:gridCol w:w="13113"/>
      </w:tblGrid>
      <w:tr w:rsidR="002A5B90" w:rsidRPr="00377E00" w:rsidTr="002A5B90">
        <w:trPr>
          <w:trHeight w:hRule="exact" w:val="567"/>
        </w:trPr>
        <w:tc>
          <w:tcPr>
            <w:tcW w:w="14789" w:type="dxa"/>
            <w:gridSpan w:val="2"/>
            <w:shd w:val="clear" w:color="auto" w:fill="D9D9D9"/>
          </w:tcPr>
          <w:p w:rsidR="002A5B90" w:rsidRPr="00377E00" w:rsidRDefault="002A5B90" w:rsidP="002A5B90">
            <w:pPr>
              <w:pStyle w:val="TableParagraph"/>
              <w:spacing w:line="291" w:lineRule="exact"/>
              <w:ind w:left="100"/>
              <w:rPr>
                <w:rFonts w:asciiTheme="minorHAnsi" w:hAnsiTheme="minorHAnsi"/>
                <w:b/>
              </w:rPr>
            </w:pPr>
            <w:r w:rsidRPr="00377E00">
              <w:rPr>
                <w:rFonts w:asciiTheme="minorHAnsi" w:hAnsiTheme="minorHAnsi"/>
                <w:b/>
              </w:rPr>
              <w:lastRenderedPageBreak/>
              <w:t>3. Barriers to future attainment (for pupils eligible for PP)</w:t>
            </w:r>
          </w:p>
        </w:tc>
      </w:tr>
      <w:tr w:rsidR="002A5B90" w:rsidRPr="00377E00" w:rsidTr="002A5B90">
        <w:trPr>
          <w:trHeight w:hRule="exact" w:val="715"/>
        </w:trPr>
        <w:tc>
          <w:tcPr>
            <w:tcW w:w="14789" w:type="dxa"/>
            <w:gridSpan w:val="2"/>
          </w:tcPr>
          <w:p w:rsidR="002A5B90" w:rsidRPr="00377E00" w:rsidRDefault="002A5B90" w:rsidP="002A5B90">
            <w:pPr>
              <w:pStyle w:val="TableParagraph"/>
              <w:spacing w:line="292" w:lineRule="exact"/>
              <w:ind w:left="100"/>
              <w:rPr>
                <w:rFonts w:asciiTheme="minorHAnsi" w:hAnsiTheme="minorHAnsi"/>
              </w:rPr>
            </w:pPr>
            <w:r w:rsidRPr="00377E00">
              <w:rPr>
                <w:rFonts w:asciiTheme="minorHAnsi" w:hAnsiTheme="minorHAnsi"/>
                <w:b/>
              </w:rPr>
              <w:t xml:space="preserve">In-school barriers </w:t>
            </w:r>
            <w:r w:rsidRPr="00377E00">
              <w:rPr>
                <w:rFonts w:asciiTheme="minorHAnsi" w:hAnsiTheme="minorHAnsi"/>
              </w:rPr>
              <w:t>(issues to be addressed in school, such as poor oral language skills)</w:t>
            </w:r>
          </w:p>
        </w:tc>
      </w:tr>
      <w:tr w:rsidR="002A5B90" w:rsidRPr="00377E00" w:rsidTr="002A5B90">
        <w:trPr>
          <w:trHeight w:hRule="exact" w:val="686"/>
        </w:trPr>
        <w:tc>
          <w:tcPr>
            <w:tcW w:w="1676" w:type="dxa"/>
          </w:tcPr>
          <w:p w:rsidR="002A5B90" w:rsidRPr="00377E00" w:rsidRDefault="002A5B90" w:rsidP="002A5B90">
            <w:pPr>
              <w:pStyle w:val="TableParagraph"/>
              <w:spacing w:line="290" w:lineRule="exact"/>
              <w:ind w:left="100"/>
              <w:rPr>
                <w:rFonts w:asciiTheme="minorHAnsi" w:hAnsiTheme="minorHAnsi"/>
              </w:rPr>
            </w:pPr>
            <w:r w:rsidRPr="00377E00">
              <w:rPr>
                <w:rFonts w:asciiTheme="minorHAnsi" w:hAnsiTheme="minorHAnsi"/>
              </w:rPr>
              <w:t>A.</w:t>
            </w:r>
          </w:p>
        </w:tc>
        <w:tc>
          <w:tcPr>
            <w:tcW w:w="13113" w:type="dxa"/>
          </w:tcPr>
          <w:p w:rsidR="002A5B90" w:rsidRPr="00377E00" w:rsidRDefault="002A5B90" w:rsidP="00892BB6">
            <w:pPr>
              <w:pStyle w:val="TableParagraph"/>
              <w:spacing w:line="290" w:lineRule="exact"/>
              <w:rPr>
                <w:rFonts w:asciiTheme="minorHAnsi" w:hAnsiTheme="minorHAnsi"/>
              </w:rPr>
            </w:pPr>
            <w:r w:rsidRPr="00377E00">
              <w:rPr>
                <w:rFonts w:asciiTheme="minorHAnsi" w:hAnsiTheme="minorHAnsi"/>
              </w:rPr>
              <w:t>Some PP children have low prior attainment</w:t>
            </w:r>
            <w:r w:rsidR="00892BB6" w:rsidRPr="00377E00">
              <w:rPr>
                <w:rFonts w:asciiTheme="minorHAnsi" w:hAnsiTheme="minorHAnsi"/>
              </w:rPr>
              <w:t xml:space="preserve">. </w:t>
            </w:r>
          </w:p>
        </w:tc>
      </w:tr>
    </w:tbl>
    <w:p w:rsidR="00AD68CA" w:rsidRPr="00377E00" w:rsidRDefault="00AD68CA">
      <w:pPr>
        <w:rPr>
          <w:rFonts w:asciiTheme="minorHAnsi" w:hAnsiTheme="minorHAnsi"/>
          <w:b/>
        </w:rPr>
      </w:pPr>
    </w:p>
    <w:p w:rsidR="00AD68CA" w:rsidRPr="00377E00" w:rsidRDefault="00AD68CA">
      <w:pPr>
        <w:rPr>
          <w:rFonts w:asciiTheme="minorHAnsi" w:hAnsiTheme="minorHAnsi"/>
          <w:b/>
        </w:r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6"/>
        <w:gridCol w:w="13113"/>
      </w:tblGrid>
      <w:tr w:rsidR="008B60A9" w:rsidRPr="00377E00" w:rsidTr="008B60A9">
        <w:trPr>
          <w:trHeight w:hRule="exact" w:val="538"/>
        </w:trPr>
        <w:tc>
          <w:tcPr>
            <w:tcW w:w="1676" w:type="dxa"/>
          </w:tcPr>
          <w:p w:rsidR="008B60A9" w:rsidRPr="00377E00" w:rsidRDefault="008B60A9" w:rsidP="008B60A9">
            <w:pPr>
              <w:pStyle w:val="TableParagraph"/>
              <w:spacing w:line="284" w:lineRule="exact"/>
              <w:ind w:left="100"/>
              <w:rPr>
                <w:rFonts w:asciiTheme="minorHAnsi" w:hAnsiTheme="minorHAnsi"/>
              </w:rPr>
            </w:pPr>
            <w:r w:rsidRPr="00377E00">
              <w:rPr>
                <w:rFonts w:asciiTheme="minorHAnsi" w:hAnsiTheme="minorHAnsi"/>
              </w:rPr>
              <w:t>B.</w:t>
            </w:r>
          </w:p>
        </w:tc>
        <w:tc>
          <w:tcPr>
            <w:tcW w:w="13113" w:type="dxa"/>
          </w:tcPr>
          <w:p w:rsidR="008B60A9" w:rsidRPr="00377E00" w:rsidRDefault="008B60A9" w:rsidP="008B60A9">
            <w:pPr>
              <w:pStyle w:val="TableParagraph"/>
              <w:spacing w:line="284" w:lineRule="exact"/>
              <w:rPr>
                <w:rFonts w:asciiTheme="minorHAnsi" w:hAnsiTheme="minorHAnsi"/>
              </w:rPr>
            </w:pPr>
            <w:r w:rsidRPr="00377E00">
              <w:rPr>
                <w:rFonts w:asciiTheme="minorHAnsi" w:hAnsiTheme="minorHAnsi"/>
              </w:rPr>
              <w:t xml:space="preserve">Some PP children have additional needs. 11 of our 17 children are also on the SEND </w:t>
            </w:r>
            <w:proofErr w:type="gramStart"/>
            <w:r w:rsidRPr="00377E00">
              <w:rPr>
                <w:rFonts w:asciiTheme="minorHAnsi" w:hAnsiTheme="minorHAnsi"/>
              </w:rPr>
              <w:t>register .</w:t>
            </w:r>
            <w:proofErr w:type="gramEnd"/>
          </w:p>
        </w:tc>
      </w:tr>
      <w:tr w:rsidR="008B60A9" w:rsidRPr="00377E00" w:rsidTr="008B60A9">
        <w:trPr>
          <w:trHeight w:hRule="exact" w:val="687"/>
        </w:trPr>
        <w:tc>
          <w:tcPr>
            <w:tcW w:w="1676" w:type="dxa"/>
          </w:tcPr>
          <w:p w:rsidR="008B60A9" w:rsidRPr="00377E00" w:rsidRDefault="008B60A9" w:rsidP="008B60A9">
            <w:pPr>
              <w:pStyle w:val="TableParagraph"/>
              <w:spacing w:line="284" w:lineRule="exact"/>
              <w:ind w:left="100"/>
              <w:rPr>
                <w:rFonts w:asciiTheme="minorHAnsi" w:hAnsiTheme="minorHAnsi"/>
              </w:rPr>
            </w:pPr>
            <w:r w:rsidRPr="00377E00">
              <w:rPr>
                <w:rFonts w:asciiTheme="minorHAnsi" w:hAnsiTheme="minorHAnsi"/>
              </w:rPr>
              <w:t>C.</w:t>
            </w:r>
          </w:p>
        </w:tc>
        <w:tc>
          <w:tcPr>
            <w:tcW w:w="13113" w:type="dxa"/>
          </w:tcPr>
          <w:p w:rsidR="008B60A9" w:rsidRPr="00377E00" w:rsidRDefault="008B60A9" w:rsidP="008B60A9">
            <w:pPr>
              <w:pStyle w:val="TableParagraph"/>
              <w:spacing w:line="284" w:lineRule="exact"/>
              <w:rPr>
                <w:rFonts w:asciiTheme="minorHAnsi" w:hAnsiTheme="minorHAnsi"/>
              </w:rPr>
            </w:pPr>
            <w:r w:rsidRPr="00377E00">
              <w:rPr>
                <w:rFonts w:asciiTheme="minorHAnsi" w:hAnsiTheme="minorHAnsi"/>
              </w:rPr>
              <w:t>Social and emotional problems affecting confidence and progress ;weaknesses in learning behaviours e.g. lack of independence, focus or resilience</w:t>
            </w:r>
          </w:p>
        </w:tc>
      </w:tr>
      <w:tr w:rsidR="008B60A9" w:rsidRPr="00377E00" w:rsidTr="008B60A9">
        <w:trPr>
          <w:trHeight w:hRule="exact" w:val="686"/>
        </w:trPr>
        <w:tc>
          <w:tcPr>
            <w:tcW w:w="14789" w:type="dxa"/>
            <w:gridSpan w:val="2"/>
          </w:tcPr>
          <w:p w:rsidR="008B60A9" w:rsidRPr="00377E00" w:rsidRDefault="008B60A9" w:rsidP="008B60A9">
            <w:pPr>
              <w:pStyle w:val="TableParagraph"/>
              <w:spacing w:line="284" w:lineRule="exact"/>
              <w:ind w:left="100"/>
              <w:rPr>
                <w:rFonts w:asciiTheme="minorHAnsi" w:hAnsiTheme="minorHAnsi"/>
              </w:rPr>
            </w:pPr>
            <w:r w:rsidRPr="00377E00">
              <w:rPr>
                <w:rFonts w:asciiTheme="minorHAnsi" w:hAnsiTheme="minorHAnsi"/>
                <w:b/>
              </w:rPr>
              <w:t xml:space="preserve">External barriers </w:t>
            </w:r>
            <w:r w:rsidRPr="00377E00">
              <w:rPr>
                <w:rFonts w:asciiTheme="minorHAnsi" w:hAnsiTheme="minorHAnsi"/>
              </w:rPr>
              <w:t>(issues which also require action outside school, such as low attendance rates)</w:t>
            </w:r>
          </w:p>
        </w:tc>
      </w:tr>
      <w:tr w:rsidR="008B60A9" w:rsidRPr="00377E00" w:rsidTr="008B60A9">
        <w:trPr>
          <w:trHeight w:hRule="exact" w:val="687"/>
        </w:trPr>
        <w:tc>
          <w:tcPr>
            <w:tcW w:w="1676" w:type="dxa"/>
          </w:tcPr>
          <w:p w:rsidR="008B60A9" w:rsidRPr="00377E00" w:rsidRDefault="008B60A9" w:rsidP="008B60A9">
            <w:pPr>
              <w:pStyle w:val="TableParagraph"/>
              <w:spacing w:line="284" w:lineRule="exact"/>
              <w:ind w:left="100"/>
              <w:rPr>
                <w:rFonts w:asciiTheme="minorHAnsi" w:hAnsiTheme="minorHAnsi"/>
              </w:rPr>
            </w:pPr>
            <w:r w:rsidRPr="00377E00">
              <w:rPr>
                <w:rFonts w:asciiTheme="minorHAnsi" w:hAnsiTheme="minorHAnsi"/>
              </w:rPr>
              <w:t>D.</w:t>
            </w:r>
          </w:p>
        </w:tc>
        <w:tc>
          <w:tcPr>
            <w:tcW w:w="13113" w:type="dxa"/>
          </w:tcPr>
          <w:p w:rsidR="008B60A9" w:rsidRPr="00377E00" w:rsidRDefault="008B60A9" w:rsidP="008B60A9">
            <w:pPr>
              <w:pStyle w:val="TableParagraph"/>
              <w:spacing w:line="284" w:lineRule="exact"/>
              <w:rPr>
                <w:rFonts w:asciiTheme="minorHAnsi" w:hAnsiTheme="minorHAnsi"/>
              </w:rPr>
            </w:pPr>
            <w:r w:rsidRPr="00377E00">
              <w:rPr>
                <w:rFonts w:asciiTheme="minorHAnsi" w:hAnsiTheme="minorHAnsi"/>
              </w:rPr>
              <w:t>Absence</w:t>
            </w:r>
          </w:p>
        </w:tc>
      </w:tr>
    </w:tbl>
    <w:p w:rsidR="00AD68CA" w:rsidRPr="00377E00" w:rsidRDefault="00AD68CA">
      <w:pPr>
        <w:rPr>
          <w:rFonts w:asciiTheme="minorHAnsi" w:hAnsiTheme="minorHAnsi"/>
          <w:b/>
        </w:rPr>
      </w:pPr>
    </w:p>
    <w:p w:rsidR="00AD68CA" w:rsidRPr="00377E00" w:rsidRDefault="00AD68CA">
      <w:pPr>
        <w:rPr>
          <w:rFonts w:asciiTheme="minorHAnsi" w:hAnsiTheme="minorHAnsi"/>
          <w:b/>
        </w:rPr>
      </w:pPr>
    </w:p>
    <w:p w:rsidR="00AD68CA" w:rsidRPr="00377E00" w:rsidRDefault="00AD68CA">
      <w:pPr>
        <w:spacing w:before="12"/>
        <w:rPr>
          <w:rFonts w:asciiTheme="minorHAnsi" w:hAnsiTheme="minorHAnsi"/>
          <w:b/>
        </w:rPr>
      </w:pPr>
    </w:p>
    <w:p w:rsidR="00AD68CA" w:rsidRPr="00377E00" w:rsidRDefault="00AD68CA">
      <w:pPr>
        <w:spacing w:line="290" w:lineRule="exact"/>
        <w:rPr>
          <w:rFonts w:asciiTheme="minorHAnsi" w:hAnsiTheme="minorHAnsi"/>
        </w:rPr>
        <w:sectPr w:rsidR="00AD68CA" w:rsidRPr="00377E00">
          <w:type w:val="continuous"/>
          <w:pgSz w:w="16840" w:h="11910" w:orient="landscape"/>
          <w:pgMar w:top="700" w:right="1120" w:bottom="280" w:left="620" w:header="720" w:footer="720" w:gutter="0"/>
          <w:cols w:space="720"/>
        </w:sectPr>
      </w:pPr>
    </w:p>
    <w:p w:rsidR="00AD68CA" w:rsidRPr="00377E00" w:rsidRDefault="00AD68CA">
      <w:pPr>
        <w:rPr>
          <w:rFonts w:asciiTheme="minorHAnsi" w:hAnsiTheme="minorHAnsi"/>
          <w:b/>
        </w:rPr>
      </w:pPr>
    </w:p>
    <w:p w:rsidR="00AD68CA" w:rsidRPr="00377E00" w:rsidRDefault="00AD68CA">
      <w:pPr>
        <w:spacing w:before="4" w:after="1"/>
        <w:rPr>
          <w:rFonts w:asciiTheme="minorHAnsi" w:hAnsiTheme="minorHAnsi"/>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2"/>
        <w:gridCol w:w="5852"/>
        <w:gridCol w:w="7199"/>
      </w:tblGrid>
      <w:tr w:rsidR="00AD68CA" w:rsidRPr="00377E00">
        <w:trPr>
          <w:trHeight w:hRule="exact" w:val="859"/>
        </w:trPr>
        <w:tc>
          <w:tcPr>
            <w:tcW w:w="7434" w:type="dxa"/>
            <w:gridSpan w:val="2"/>
            <w:shd w:val="clear" w:color="auto" w:fill="D9D9D9"/>
          </w:tcPr>
          <w:p w:rsidR="00AD68CA" w:rsidRPr="00377E00" w:rsidRDefault="00803DA0">
            <w:pPr>
              <w:pStyle w:val="TableParagraph"/>
              <w:spacing w:line="290" w:lineRule="exact"/>
              <w:ind w:left="24"/>
              <w:rPr>
                <w:rFonts w:asciiTheme="minorHAnsi" w:hAnsiTheme="minorHAnsi"/>
                <w:b/>
              </w:rPr>
            </w:pPr>
            <w:r w:rsidRPr="00377E00">
              <w:rPr>
                <w:rFonts w:asciiTheme="minorHAnsi" w:hAnsiTheme="minorHAnsi"/>
                <w:b/>
              </w:rPr>
              <w:t>4. Desired outcomes (Desired outcomes and how they will be measured)</w:t>
            </w:r>
          </w:p>
        </w:tc>
        <w:tc>
          <w:tcPr>
            <w:tcW w:w="7199" w:type="dxa"/>
            <w:shd w:val="clear" w:color="auto" w:fill="D9D9D9"/>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Success criteria</w:t>
            </w:r>
          </w:p>
        </w:tc>
      </w:tr>
      <w:tr w:rsidR="00AD68CA" w:rsidRPr="00377E00" w:rsidTr="00892BB6">
        <w:trPr>
          <w:trHeight w:hRule="exact" w:val="1755"/>
        </w:trPr>
        <w:tc>
          <w:tcPr>
            <w:tcW w:w="1582" w:type="dxa"/>
          </w:tcPr>
          <w:p w:rsidR="00AD68CA" w:rsidRPr="00377E00" w:rsidRDefault="00803DA0">
            <w:pPr>
              <w:pStyle w:val="TableParagraph"/>
              <w:spacing w:line="290" w:lineRule="exact"/>
              <w:ind w:left="24"/>
              <w:rPr>
                <w:rFonts w:asciiTheme="minorHAnsi" w:hAnsiTheme="minorHAnsi"/>
              </w:rPr>
            </w:pPr>
            <w:r w:rsidRPr="00377E00">
              <w:rPr>
                <w:rFonts w:asciiTheme="minorHAnsi" w:hAnsiTheme="minorHAnsi"/>
              </w:rPr>
              <w:t>A.</w:t>
            </w:r>
          </w:p>
        </w:tc>
        <w:tc>
          <w:tcPr>
            <w:tcW w:w="5852" w:type="dxa"/>
          </w:tcPr>
          <w:p w:rsidR="00AD68CA" w:rsidRPr="00377E00" w:rsidRDefault="00803DA0">
            <w:pPr>
              <w:pStyle w:val="TableParagraph"/>
              <w:spacing w:line="290" w:lineRule="exact"/>
              <w:ind w:left="26"/>
              <w:rPr>
                <w:rFonts w:asciiTheme="minorHAnsi" w:hAnsiTheme="minorHAnsi"/>
              </w:rPr>
            </w:pPr>
            <w:r w:rsidRPr="00377E00">
              <w:rPr>
                <w:rFonts w:asciiTheme="minorHAnsi" w:hAnsiTheme="minorHAnsi"/>
              </w:rPr>
              <w:t>Good progress</w:t>
            </w:r>
            <w:r w:rsidR="00907CB4" w:rsidRPr="00377E00">
              <w:rPr>
                <w:rFonts w:asciiTheme="minorHAnsi" w:hAnsiTheme="minorHAnsi"/>
              </w:rPr>
              <w:t xml:space="preserve"> </w:t>
            </w:r>
          </w:p>
        </w:tc>
        <w:tc>
          <w:tcPr>
            <w:tcW w:w="7199" w:type="dxa"/>
          </w:tcPr>
          <w:p w:rsidR="00AD68CA" w:rsidRPr="00377E00" w:rsidRDefault="00803DA0">
            <w:pPr>
              <w:pStyle w:val="TableParagraph"/>
              <w:spacing w:line="259" w:lineRule="auto"/>
              <w:ind w:left="26" w:right="465"/>
              <w:jc w:val="both"/>
              <w:rPr>
                <w:rFonts w:asciiTheme="minorHAnsi" w:hAnsiTheme="minorHAnsi"/>
              </w:rPr>
            </w:pPr>
            <w:r w:rsidRPr="00377E00">
              <w:rPr>
                <w:rFonts w:asciiTheme="minorHAnsi" w:hAnsiTheme="minorHAnsi"/>
              </w:rPr>
              <w:t>PP children, whatever their prior attainment, make at least expected progress, with some of those whose attainment is below age related expectations starting to catch up</w:t>
            </w:r>
            <w:r w:rsidR="00907CB4" w:rsidRPr="00377E00">
              <w:rPr>
                <w:rFonts w:asciiTheme="minorHAnsi" w:hAnsiTheme="minorHAnsi"/>
              </w:rPr>
              <w:t>.</w:t>
            </w:r>
          </w:p>
          <w:p w:rsidR="00892BB6" w:rsidRPr="00377E00" w:rsidRDefault="00892BB6">
            <w:pPr>
              <w:pStyle w:val="TableParagraph"/>
              <w:spacing w:line="259" w:lineRule="auto"/>
              <w:ind w:left="26" w:right="465"/>
              <w:jc w:val="both"/>
              <w:rPr>
                <w:rFonts w:asciiTheme="minorHAnsi" w:hAnsiTheme="minorHAnsi"/>
              </w:rPr>
            </w:pPr>
            <w:r w:rsidRPr="00377E00">
              <w:rPr>
                <w:rFonts w:asciiTheme="minorHAnsi" w:hAnsiTheme="minorHAnsi"/>
              </w:rPr>
              <w:t>Children by the end of KS2 are at least in line with the National Expected Standard.</w:t>
            </w:r>
          </w:p>
          <w:p w:rsidR="0043491F" w:rsidRPr="00377E00" w:rsidRDefault="0043491F">
            <w:pPr>
              <w:pStyle w:val="TableParagraph"/>
              <w:spacing w:line="259" w:lineRule="auto"/>
              <w:ind w:left="26" w:right="465"/>
              <w:jc w:val="both"/>
              <w:rPr>
                <w:rFonts w:asciiTheme="minorHAnsi" w:hAnsiTheme="minorHAnsi"/>
              </w:rPr>
            </w:pPr>
            <w:r w:rsidRPr="00377E00">
              <w:rPr>
                <w:rFonts w:asciiTheme="minorHAnsi" w:hAnsiTheme="minorHAnsi"/>
              </w:rPr>
              <w:t xml:space="preserve">Higher Attaining Pupils achieving Greater Depth </w:t>
            </w:r>
          </w:p>
        </w:tc>
      </w:tr>
      <w:tr w:rsidR="00AD68CA" w:rsidRPr="00377E00">
        <w:trPr>
          <w:trHeight w:hRule="exact" w:val="1118"/>
        </w:trPr>
        <w:tc>
          <w:tcPr>
            <w:tcW w:w="1582" w:type="dxa"/>
          </w:tcPr>
          <w:p w:rsidR="00AD68CA" w:rsidRPr="00377E00" w:rsidRDefault="00803DA0">
            <w:pPr>
              <w:pStyle w:val="TableParagraph"/>
              <w:spacing w:line="290" w:lineRule="exact"/>
              <w:ind w:left="24"/>
              <w:rPr>
                <w:rFonts w:asciiTheme="minorHAnsi" w:hAnsiTheme="minorHAnsi"/>
              </w:rPr>
            </w:pPr>
            <w:r w:rsidRPr="00377E00">
              <w:rPr>
                <w:rFonts w:asciiTheme="minorHAnsi" w:hAnsiTheme="minorHAnsi"/>
              </w:rPr>
              <w:t>B.</w:t>
            </w:r>
          </w:p>
        </w:tc>
        <w:tc>
          <w:tcPr>
            <w:tcW w:w="5852" w:type="dxa"/>
          </w:tcPr>
          <w:p w:rsidR="00AD68CA" w:rsidRPr="00377E00" w:rsidRDefault="00803DA0">
            <w:pPr>
              <w:pStyle w:val="TableParagraph"/>
              <w:spacing w:line="290" w:lineRule="exact"/>
              <w:ind w:left="26"/>
              <w:rPr>
                <w:rFonts w:asciiTheme="minorHAnsi" w:hAnsiTheme="minorHAnsi"/>
              </w:rPr>
            </w:pPr>
            <w:r w:rsidRPr="00377E00">
              <w:rPr>
                <w:rFonts w:asciiTheme="minorHAnsi" w:hAnsiTheme="minorHAnsi"/>
              </w:rPr>
              <w:t>Any additional needs are supported effectively</w:t>
            </w:r>
          </w:p>
        </w:tc>
        <w:tc>
          <w:tcPr>
            <w:tcW w:w="7199" w:type="dxa"/>
          </w:tcPr>
          <w:p w:rsidR="00AD68CA" w:rsidRPr="00377E00" w:rsidRDefault="00803DA0" w:rsidP="002A5B90">
            <w:pPr>
              <w:pStyle w:val="TableParagraph"/>
              <w:spacing w:line="259" w:lineRule="auto"/>
              <w:ind w:left="26"/>
              <w:rPr>
                <w:rFonts w:asciiTheme="minorHAnsi" w:hAnsiTheme="minorHAnsi"/>
              </w:rPr>
            </w:pPr>
            <w:r w:rsidRPr="00377E00">
              <w:rPr>
                <w:rFonts w:asciiTheme="minorHAnsi" w:hAnsiTheme="minorHAnsi"/>
              </w:rPr>
              <w:t xml:space="preserve">Children with additional needs are supported through the school’s SEND practice with recognition and support for any additional factors that PP </w:t>
            </w:r>
            <w:proofErr w:type="gramStart"/>
            <w:r w:rsidRPr="00377E00">
              <w:rPr>
                <w:rFonts w:asciiTheme="minorHAnsi" w:hAnsiTheme="minorHAnsi"/>
              </w:rPr>
              <w:t>face</w:t>
            </w:r>
            <w:proofErr w:type="gramEnd"/>
            <w:r w:rsidRPr="00377E00">
              <w:rPr>
                <w:rFonts w:asciiTheme="minorHAnsi" w:hAnsiTheme="minorHAnsi"/>
              </w:rPr>
              <w:t>.</w:t>
            </w:r>
            <w:r w:rsidR="002A5B90" w:rsidRPr="00377E00">
              <w:rPr>
                <w:rFonts w:asciiTheme="minorHAnsi" w:hAnsiTheme="minorHAnsi"/>
              </w:rPr>
              <w:t xml:space="preserve"> </w:t>
            </w:r>
          </w:p>
        </w:tc>
      </w:tr>
      <w:tr w:rsidR="00CE2751" w:rsidRPr="00377E00" w:rsidTr="00A94E67">
        <w:trPr>
          <w:trHeight w:val="1616"/>
        </w:trPr>
        <w:tc>
          <w:tcPr>
            <w:tcW w:w="1582" w:type="dxa"/>
          </w:tcPr>
          <w:p w:rsidR="00CE2751" w:rsidRPr="00377E00" w:rsidRDefault="00CE2751">
            <w:pPr>
              <w:pStyle w:val="TableParagraph"/>
              <w:spacing w:line="290" w:lineRule="exact"/>
              <w:ind w:left="24"/>
              <w:rPr>
                <w:rFonts w:asciiTheme="minorHAnsi" w:hAnsiTheme="minorHAnsi"/>
              </w:rPr>
            </w:pPr>
            <w:r w:rsidRPr="00377E00">
              <w:rPr>
                <w:rFonts w:asciiTheme="minorHAnsi" w:hAnsiTheme="minorHAnsi"/>
              </w:rPr>
              <w:t>C.</w:t>
            </w:r>
          </w:p>
          <w:p w:rsidR="00CE2751" w:rsidRPr="00377E00" w:rsidRDefault="00CE2751" w:rsidP="00A94E67">
            <w:pPr>
              <w:pStyle w:val="TableParagraph"/>
              <w:spacing w:line="290" w:lineRule="exact"/>
              <w:ind w:left="24"/>
              <w:rPr>
                <w:rFonts w:asciiTheme="minorHAnsi" w:hAnsiTheme="minorHAnsi"/>
              </w:rPr>
            </w:pPr>
          </w:p>
        </w:tc>
        <w:tc>
          <w:tcPr>
            <w:tcW w:w="5852" w:type="dxa"/>
          </w:tcPr>
          <w:p w:rsidR="00CE2751" w:rsidRPr="00377E00" w:rsidRDefault="00CE2751" w:rsidP="00CE2751">
            <w:pPr>
              <w:pStyle w:val="TableParagraph"/>
              <w:spacing w:line="290" w:lineRule="exact"/>
              <w:ind w:left="26"/>
              <w:rPr>
                <w:rFonts w:asciiTheme="minorHAnsi" w:hAnsiTheme="minorHAnsi"/>
              </w:rPr>
            </w:pPr>
            <w:r w:rsidRPr="00377E00">
              <w:rPr>
                <w:rFonts w:asciiTheme="minorHAnsi" w:hAnsiTheme="minorHAnsi"/>
              </w:rPr>
              <w:t>Improved learning behaviours, self-confidence and self-esteem</w:t>
            </w:r>
          </w:p>
        </w:tc>
        <w:tc>
          <w:tcPr>
            <w:tcW w:w="7199" w:type="dxa"/>
          </w:tcPr>
          <w:p w:rsidR="00CE2751" w:rsidRPr="00377E00" w:rsidRDefault="00CE2751">
            <w:pPr>
              <w:pStyle w:val="TableParagraph"/>
              <w:spacing w:line="259" w:lineRule="auto"/>
              <w:ind w:left="26"/>
              <w:rPr>
                <w:rFonts w:asciiTheme="minorHAnsi" w:hAnsiTheme="minorHAnsi"/>
              </w:rPr>
            </w:pPr>
            <w:r w:rsidRPr="00377E00">
              <w:rPr>
                <w:rFonts w:asciiTheme="minorHAnsi" w:hAnsiTheme="minorHAnsi"/>
              </w:rPr>
              <w:t>Improvement in the learning behaviours demonstrated by targeted PP children are evident – recognised by children and staff alike</w:t>
            </w:r>
          </w:p>
          <w:p w:rsidR="00CE2751" w:rsidRPr="00377E00" w:rsidRDefault="00CE2751" w:rsidP="00AA794B">
            <w:pPr>
              <w:pStyle w:val="TableParagraph"/>
              <w:spacing w:line="259" w:lineRule="auto"/>
              <w:ind w:left="26" w:right="116"/>
              <w:rPr>
                <w:rFonts w:asciiTheme="minorHAnsi" w:hAnsiTheme="minorHAnsi"/>
              </w:rPr>
            </w:pPr>
            <w:r w:rsidRPr="00377E00">
              <w:rPr>
                <w:rFonts w:asciiTheme="minorHAnsi" w:hAnsiTheme="minorHAnsi"/>
              </w:rPr>
              <w:t>Children feeling more confident to participate fully in school life and take risks with their learning.</w:t>
            </w:r>
          </w:p>
        </w:tc>
      </w:tr>
      <w:tr w:rsidR="00AD68CA" w:rsidRPr="00377E00">
        <w:trPr>
          <w:trHeight w:hRule="exact" w:val="826"/>
        </w:trPr>
        <w:tc>
          <w:tcPr>
            <w:tcW w:w="1582" w:type="dxa"/>
          </w:tcPr>
          <w:p w:rsidR="00AD68CA" w:rsidRPr="00377E00" w:rsidRDefault="00CE2751">
            <w:pPr>
              <w:pStyle w:val="TableParagraph"/>
              <w:spacing w:line="290" w:lineRule="exact"/>
              <w:ind w:left="24"/>
              <w:rPr>
                <w:rFonts w:asciiTheme="minorHAnsi" w:hAnsiTheme="minorHAnsi"/>
              </w:rPr>
            </w:pPr>
            <w:r w:rsidRPr="00377E00">
              <w:rPr>
                <w:rFonts w:asciiTheme="minorHAnsi" w:hAnsiTheme="minorHAnsi"/>
              </w:rPr>
              <w:t>D</w:t>
            </w:r>
          </w:p>
        </w:tc>
        <w:tc>
          <w:tcPr>
            <w:tcW w:w="5852" w:type="dxa"/>
          </w:tcPr>
          <w:p w:rsidR="00AD68CA" w:rsidRPr="00377E00" w:rsidRDefault="00803DA0">
            <w:pPr>
              <w:pStyle w:val="TableParagraph"/>
              <w:spacing w:line="290" w:lineRule="exact"/>
              <w:ind w:left="26"/>
              <w:rPr>
                <w:rFonts w:asciiTheme="minorHAnsi" w:hAnsiTheme="minorHAnsi"/>
              </w:rPr>
            </w:pPr>
            <w:r w:rsidRPr="00377E00">
              <w:rPr>
                <w:rFonts w:asciiTheme="minorHAnsi" w:hAnsiTheme="minorHAnsi"/>
              </w:rPr>
              <w:t>Increased attendance</w:t>
            </w:r>
          </w:p>
        </w:tc>
        <w:tc>
          <w:tcPr>
            <w:tcW w:w="7199" w:type="dxa"/>
          </w:tcPr>
          <w:p w:rsidR="00AD68CA" w:rsidRPr="00377E00" w:rsidRDefault="00803DA0">
            <w:pPr>
              <w:pStyle w:val="TableParagraph"/>
              <w:spacing w:line="290" w:lineRule="exact"/>
              <w:ind w:left="26"/>
              <w:rPr>
                <w:rFonts w:asciiTheme="minorHAnsi" w:hAnsiTheme="minorHAnsi"/>
              </w:rPr>
            </w:pPr>
            <w:r w:rsidRPr="00377E00">
              <w:rPr>
                <w:rFonts w:asciiTheme="minorHAnsi" w:hAnsiTheme="minorHAnsi"/>
              </w:rPr>
              <w:t>Attendance issues diminished</w:t>
            </w:r>
          </w:p>
        </w:tc>
      </w:tr>
    </w:tbl>
    <w:p w:rsidR="00AD68CA" w:rsidRPr="00377E00" w:rsidRDefault="00AD68CA">
      <w:pPr>
        <w:spacing w:line="290" w:lineRule="exact"/>
        <w:rPr>
          <w:rFonts w:asciiTheme="minorHAnsi" w:hAnsiTheme="minorHAnsi"/>
        </w:rPr>
        <w:sectPr w:rsidR="00AD68CA" w:rsidRPr="00377E00">
          <w:pgSz w:w="16840" w:h="11910" w:orient="landscape"/>
          <w:pgMar w:top="720" w:right="1140" w:bottom="280" w:left="680" w:header="720" w:footer="720" w:gutter="0"/>
          <w:cols w:space="720"/>
        </w:sectPr>
      </w:pPr>
    </w:p>
    <w:p w:rsidR="00AD68CA" w:rsidRPr="00377E00" w:rsidRDefault="00AD68CA">
      <w:pPr>
        <w:pStyle w:val="BodyText"/>
        <w:spacing w:before="10"/>
        <w:rPr>
          <w:rFonts w:asciiTheme="minorHAnsi" w:hAnsiTheme="minorHAnsi"/>
          <w:b w:val="0"/>
          <w:sz w:val="22"/>
          <w:szCs w:val="22"/>
          <w:u w:val="none"/>
        </w:rPr>
      </w:pPr>
    </w:p>
    <w:tbl>
      <w:tblPr>
        <w:tblW w:w="156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73"/>
        <w:gridCol w:w="2641"/>
        <w:gridCol w:w="3738"/>
        <w:gridCol w:w="2268"/>
        <w:gridCol w:w="1224"/>
        <w:gridCol w:w="3080"/>
        <w:gridCol w:w="516"/>
      </w:tblGrid>
      <w:tr w:rsidR="00AD68CA" w:rsidRPr="00377E00" w:rsidTr="008B60A9">
        <w:trPr>
          <w:gridAfter w:val="1"/>
          <w:wAfter w:w="516" w:type="dxa"/>
          <w:trHeight w:hRule="exact" w:val="780"/>
        </w:trPr>
        <w:tc>
          <w:tcPr>
            <w:tcW w:w="2173" w:type="dxa"/>
            <w:shd w:val="clear" w:color="auto" w:fill="D9D9D9"/>
          </w:tcPr>
          <w:p w:rsidR="00AD68CA" w:rsidRPr="00377E00" w:rsidRDefault="00AD68CA">
            <w:pPr>
              <w:rPr>
                <w:rFonts w:asciiTheme="minorHAnsi" w:hAnsiTheme="minorHAnsi"/>
              </w:rPr>
            </w:pPr>
          </w:p>
        </w:tc>
        <w:tc>
          <w:tcPr>
            <w:tcW w:w="12951" w:type="dxa"/>
            <w:gridSpan w:val="5"/>
            <w:shd w:val="clear" w:color="auto" w:fill="D9D9D9"/>
          </w:tcPr>
          <w:p w:rsidR="00AD68CA" w:rsidRPr="00377E00" w:rsidRDefault="00803DA0">
            <w:pPr>
              <w:pStyle w:val="TableParagraph"/>
              <w:spacing w:line="290" w:lineRule="exact"/>
              <w:ind w:left="83" w:right="1071"/>
              <w:rPr>
                <w:rFonts w:asciiTheme="minorHAnsi" w:hAnsiTheme="minorHAnsi"/>
                <w:b/>
              </w:rPr>
            </w:pPr>
            <w:r w:rsidRPr="00377E00">
              <w:rPr>
                <w:rFonts w:asciiTheme="minorHAnsi" w:hAnsiTheme="minorHAnsi"/>
                <w:b/>
              </w:rPr>
              <w:t>5. Planned expenditure</w:t>
            </w:r>
          </w:p>
        </w:tc>
      </w:tr>
      <w:tr w:rsidR="00AD68CA" w:rsidRPr="00377E00" w:rsidTr="008B60A9">
        <w:trPr>
          <w:gridAfter w:val="1"/>
          <w:wAfter w:w="516" w:type="dxa"/>
          <w:trHeight w:hRule="exact" w:val="806"/>
        </w:trPr>
        <w:tc>
          <w:tcPr>
            <w:tcW w:w="2173" w:type="dxa"/>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Academic Year</w:t>
            </w:r>
          </w:p>
        </w:tc>
        <w:tc>
          <w:tcPr>
            <w:tcW w:w="12951" w:type="dxa"/>
            <w:gridSpan w:val="5"/>
          </w:tcPr>
          <w:p w:rsidR="00AD68CA" w:rsidRPr="00377E00" w:rsidRDefault="00803DA0">
            <w:pPr>
              <w:pStyle w:val="TableParagraph"/>
              <w:spacing w:line="290" w:lineRule="exact"/>
              <w:ind w:left="83" w:right="1071"/>
              <w:rPr>
                <w:rFonts w:asciiTheme="minorHAnsi" w:hAnsiTheme="minorHAnsi"/>
                <w:b/>
              </w:rPr>
            </w:pPr>
            <w:r w:rsidRPr="00377E00">
              <w:rPr>
                <w:rFonts w:asciiTheme="minorHAnsi" w:hAnsiTheme="minorHAnsi"/>
                <w:b/>
              </w:rPr>
              <w:t>2016 - 2017</w:t>
            </w:r>
          </w:p>
        </w:tc>
      </w:tr>
      <w:tr w:rsidR="00AD68CA" w:rsidRPr="00377E00" w:rsidTr="008B60A9">
        <w:trPr>
          <w:gridAfter w:val="1"/>
          <w:wAfter w:w="516" w:type="dxa"/>
          <w:trHeight w:hRule="exact" w:val="869"/>
        </w:trPr>
        <w:tc>
          <w:tcPr>
            <w:tcW w:w="2173" w:type="dxa"/>
            <w:shd w:val="clear" w:color="auto" w:fill="D9D9D9"/>
          </w:tcPr>
          <w:p w:rsidR="00AD68CA" w:rsidRPr="00377E00" w:rsidRDefault="00AD68CA">
            <w:pPr>
              <w:rPr>
                <w:rFonts w:asciiTheme="minorHAnsi" w:hAnsiTheme="minorHAnsi"/>
              </w:rPr>
            </w:pPr>
          </w:p>
        </w:tc>
        <w:tc>
          <w:tcPr>
            <w:tcW w:w="12951" w:type="dxa"/>
            <w:gridSpan w:val="5"/>
            <w:shd w:val="clear" w:color="auto" w:fill="D9D9D9"/>
          </w:tcPr>
          <w:p w:rsidR="00AD68CA" w:rsidRPr="00377E00" w:rsidRDefault="00803DA0">
            <w:pPr>
              <w:pStyle w:val="TableParagraph"/>
              <w:spacing w:line="259" w:lineRule="auto"/>
              <w:ind w:left="83" w:right="1071"/>
              <w:rPr>
                <w:rFonts w:asciiTheme="minorHAnsi" w:hAnsiTheme="minorHAnsi"/>
              </w:rPr>
            </w:pPr>
            <w:r w:rsidRPr="00377E00">
              <w:rPr>
                <w:rFonts w:asciiTheme="minorHAnsi" w:hAnsiTheme="minorHAnsi"/>
              </w:rPr>
              <w:t>The three headings below enable the school to demonstrate how they are using the Pupil Premium to improve classroom pedagogy, provide targeted support and support whole school strategies</w:t>
            </w:r>
          </w:p>
        </w:tc>
      </w:tr>
      <w:tr w:rsidR="00AD68CA" w:rsidRPr="00377E00" w:rsidTr="008B60A9">
        <w:trPr>
          <w:gridAfter w:val="1"/>
          <w:wAfter w:w="516" w:type="dxa"/>
          <w:trHeight w:hRule="exact" w:val="749"/>
        </w:trPr>
        <w:tc>
          <w:tcPr>
            <w:tcW w:w="2173" w:type="dxa"/>
          </w:tcPr>
          <w:p w:rsidR="00AD68CA" w:rsidRPr="00377E00" w:rsidRDefault="00AD68CA">
            <w:pPr>
              <w:rPr>
                <w:rFonts w:asciiTheme="minorHAnsi" w:hAnsiTheme="minorHAnsi"/>
              </w:rPr>
            </w:pPr>
          </w:p>
        </w:tc>
        <w:tc>
          <w:tcPr>
            <w:tcW w:w="12951" w:type="dxa"/>
            <w:gridSpan w:val="5"/>
          </w:tcPr>
          <w:p w:rsidR="00AD68CA" w:rsidRPr="00377E00" w:rsidRDefault="00803DA0">
            <w:pPr>
              <w:pStyle w:val="TableParagraph"/>
              <w:spacing w:line="291" w:lineRule="exact"/>
              <w:ind w:left="83" w:right="1071"/>
              <w:rPr>
                <w:rFonts w:asciiTheme="minorHAnsi" w:hAnsiTheme="minorHAnsi"/>
                <w:b/>
              </w:rPr>
            </w:pPr>
            <w:r w:rsidRPr="00377E00">
              <w:rPr>
                <w:rFonts w:asciiTheme="minorHAnsi" w:hAnsiTheme="minorHAnsi"/>
                <w:b/>
              </w:rPr>
              <w:t>i. Quality of teaching for all</w:t>
            </w:r>
          </w:p>
        </w:tc>
      </w:tr>
      <w:tr w:rsidR="00AD68CA" w:rsidRPr="00377E00" w:rsidTr="008B60A9">
        <w:trPr>
          <w:gridAfter w:val="1"/>
          <w:wAfter w:w="516" w:type="dxa"/>
          <w:trHeight w:hRule="exact" w:val="1118"/>
        </w:trPr>
        <w:tc>
          <w:tcPr>
            <w:tcW w:w="2173" w:type="dxa"/>
          </w:tcPr>
          <w:p w:rsidR="00AD68CA" w:rsidRPr="00377E00" w:rsidRDefault="00803DA0">
            <w:pPr>
              <w:pStyle w:val="TableParagraph"/>
              <w:spacing w:line="290" w:lineRule="exact"/>
              <w:rPr>
                <w:rFonts w:asciiTheme="minorHAnsi" w:hAnsiTheme="minorHAnsi"/>
              </w:rPr>
            </w:pPr>
            <w:r w:rsidRPr="00377E00">
              <w:rPr>
                <w:rFonts w:asciiTheme="minorHAnsi" w:hAnsiTheme="minorHAnsi"/>
              </w:rPr>
              <w:t>Desired outcome</w:t>
            </w:r>
          </w:p>
        </w:tc>
        <w:tc>
          <w:tcPr>
            <w:tcW w:w="2641" w:type="dxa"/>
          </w:tcPr>
          <w:p w:rsidR="00AD68CA" w:rsidRPr="00377E00" w:rsidRDefault="00803DA0">
            <w:pPr>
              <w:pStyle w:val="TableParagraph"/>
              <w:spacing w:line="290" w:lineRule="exact"/>
              <w:ind w:right="135"/>
              <w:rPr>
                <w:rFonts w:asciiTheme="minorHAnsi" w:hAnsiTheme="minorHAnsi"/>
              </w:rPr>
            </w:pPr>
            <w:r w:rsidRPr="00377E00">
              <w:rPr>
                <w:rFonts w:asciiTheme="minorHAnsi" w:hAnsiTheme="minorHAnsi"/>
              </w:rPr>
              <w:t>Chosen action/approach</w:t>
            </w:r>
          </w:p>
        </w:tc>
        <w:tc>
          <w:tcPr>
            <w:tcW w:w="3738" w:type="dxa"/>
          </w:tcPr>
          <w:p w:rsidR="00AD68CA" w:rsidRPr="00377E00" w:rsidRDefault="00803DA0">
            <w:pPr>
              <w:pStyle w:val="TableParagraph"/>
              <w:spacing w:line="259" w:lineRule="auto"/>
              <w:ind w:right="365"/>
              <w:rPr>
                <w:rFonts w:asciiTheme="minorHAnsi" w:hAnsiTheme="minorHAnsi"/>
              </w:rPr>
            </w:pPr>
            <w:r w:rsidRPr="00377E00">
              <w:rPr>
                <w:rFonts w:asciiTheme="minorHAnsi" w:hAnsiTheme="minorHAnsi"/>
              </w:rPr>
              <w:t>What is the evidence and rationale for this choice?</w:t>
            </w:r>
          </w:p>
        </w:tc>
        <w:tc>
          <w:tcPr>
            <w:tcW w:w="2268" w:type="dxa"/>
          </w:tcPr>
          <w:p w:rsidR="00AD68CA" w:rsidRPr="00377E00" w:rsidRDefault="00803DA0">
            <w:pPr>
              <w:pStyle w:val="TableParagraph"/>
              <w:spacing w:line="259" w:lineRule="auto"/>
              <w:ind w:right="131"/>
              <w:rPr>
                <w:rFonts w:asciiTheme="minorHAnsi" w:hAnsiTheme="minorHAnsi"/>
              </w:rPr>
            </w:pPr>
            <w:r w:rsidRPr="00377E00">
              <w:rPr>
                <w:rFonts w:asciiTheme="minorHAnsi" w:hAnsiTheme="minorHAnsi"/>
              </w:rPr>
              <w:t>How will you ensure it is implemented well?</w:t>
            </w:r>
          </w:p>
        </w:tc>
        <w:tc>
          <w:tcPr>
            <w:tcW w:w="1224" w:type="dxa"/>
          </w:tcPr>
          <w:p w:rsidR="00AD68CA" w:rsidRPr="00377E00" w:rsidRDefault="00803DA0">
            <w:pPr>
              <w:pStyle w:val="TableParagraph"/>
              <w:spacing w:line="290" w:lineRule="exact"/>
              <w:ind w:right="95"/>
              <w:rPr>
                <w:rFonts w:asciiTheme="minorHAnsi" w:hAnsiTheme="minorHAnsi"/>
              </w:rPr>
            </w:pPr>
            <w:r w:rsidRPr="00377E00">
              <w:rPr>
                <w:rFonts w:asciiTheme="minorHAnsi" w:hAnsiTheme="minorHAnsi"/>
              </w:rPr>
              <w:t>Staff lead</w:t>
            </w:r>
          </w:p>
        </w:tc>
        <w:tc>
          <w:tcPr>
            <w:tcW w:w="3080" w:type="dxa"/>
          </w:tcPr>
          <w:p w:rsidR="00AD68CA" w:rsidRPr="00377E00" w:rsidRDefault="00803DA0">
            <w:pPr>
              <w:pStyle w:val="TableParagraph"/>
              <w:spacing w:line="259" w:lineRule="auto"/>
              <w:ind w:right="843"/>
              <w:rPr>
                <w:rFonts w:asciiTheme="minorHAnsi" w:hAnsiTheme="minorHAnsi"/>
              </w:rPr>
            </w:pPr>
            <w:r w:rsidRPr="00377E00">
              <w:rPr>
                <w:rFonts w:asciiTheme="minorHAnsi" w:hAnsiTheme="minorHAnsi"/>
              </w:rPr>
              <w:t>When will you review implementation?</w:t>
            </w:r>
          </w:p>
        </w:tc>
      </w:tr>
      <w:tr w:rsidR="00AD68CA" w:rsidRPr="00377E00" w:rsidTr="008B60A9">
        <w:trPr>
          <w:gridAfter w:val="1"/>
          <w:wAfter w:w="516" w:type="dxa"/>
          <w:trHeight w:hRule="exact" w:val="5237"/>
        </w:trPr>
        <w:tc>
          <w:tcPr>
            <w:tcW w:w="2173" w:type="dxa"/>
          </w:tcPr>
          <w:p w:rsidR="00AD68CA" w:rsidRPr="00377E00" w:rsidRDefault="00803DA0">
            <w:pPr>
              <w:pStyle w:val="TableParagraph"/>
              <w:spacing w:line="290" w:lineRule="exact"/>
              <w:rPr>
                <w:rFonts w:asciiTheme="minorHAnsi" w:hAnsiTheme="minorHAnsi"/>
              </w:rPr>
            </w:pPr>
            <w:r w:rsidRPr="00377E00">
              <w:rPr>
                <w:rFonts w:asciiTheme="minorHAnsi" w:hAnsiTheme="minorHAnsi"/>
              </w:rPr>
              <w:t>A. Good progress</w:t>
            </w:r>
          </w:p>
        </w:tc>
        <w:tc>
          <w:tcPr>
            <w:tcW w:w="2641" w:type="dxa"/>
          </w:tcPr>
          <w:p w:rsidR="00907CB4" w:rsidRPr="00377E00" w:rsidRDefault="00907CB4" w:rsidP="00907CB4">
            <w:pPr>
              <w:pStyle w:val="TableParagraph"/>
              <w:spacing w:line="259" w:lineRule="auto"/>
              <w:ind w:left="0" w:right="217"/>
              <w:rPr>
                <w:rFonts w:asciiTheme="minorHAnsi" w:hAnsiTheme="minorHAnsi"/>
              </w:rPr>
            </w:pPr>
            <w:r w:rsidRPr="00377E00">
              <w:rPr>
                <w:rFonts w:asciiTheme="minorHAnsi" w:hAnsiTheme="minorHAnsi"/>
              </w:rPr>
              <w:t xml:space="preserve">Continued focus on </w:t>
            </w:r>
            <w:r w:rsidR="00B46B86" w:rsidRPr="00377E00">
              <w:rPr>
                <w:rFonts w:asciiTheme="minorHAnsi" w:hAnsiTheme="minorHAnsi"/>
              </w:rPr>
              <w:t xml:space="preserve">High quality Formative assessment </w:t>
            </w:r>
            <w:r w:rsidRPr="00377E00">
              <w:rPr>
                <w:rFonts w:asciiTheme="minorHAnsi" w:hAnsiTheme="minorHAnsi"/>
              </w:rPr>
              <w:t xml:space="preserve">with a particular focus on Effective feedback ( oral and written ) </w:t>
            </w:r>
          </w:p>
          <w:p w:rsidR="002A3390" w:rsidRPr="00377E00" w:rsidRDefault="00B46B86" w:rsidP="002A3390">
            <w:pPr>
              <w:pStyle w:val="ListParagraph"/>
              <w:rPr>
                <w:rFonts w:asciiTheme="minorHAnsi" w:hAnsiTheme="minorHAnsi"/>
              </w:rPr>
            </w:pPr>
            <w:r w:rsidRPr="00377E00">
              <w:rPr>
                <w:rFonts w:asciiTheme="minorHAnsi" w:hAnsiTheme="minorHAnsi"/>
              </w:rPr>
              <w:t>planning</w:t>
            </w:r>
            <w:r w:rsidR="00907CB4" w:rsidRPr="00377E00">
              <w:rPr>
                <w:rFonts w:asciiTheme="minorHAnsi" w:hAnsiTheme="minorHAnsi"/>
              </w:rPr>
              <w:t xml:space="preserve"> is </w:t>
            </w:r>
            <w:r w:rsidRPr="00377E00">
              <w:rPr>
                <w:rFonts w:asciiTheme="minorHAnsi" w:hAnsiTheme="minorHAnsi"/>
              </w:rPr>
              <w:t xml:space="preserve"> linked to next steps and standards </w:t>
            </w:r>
            <w:r w:rsidR="002A3390" w:rsidRPr="00377E00">
              <w:rPr>
                <w:rFonts w:asciiTheme="minorHAnsi" w:hAnsiTheme="minorHAnsi"/>
              </w:rPr>
              <w:t xml:space="preserve">as a result high quality formative assessment Expectations are consistently high ( Appraisal Focus 2016-17) </w:t>
            </w:r>
          </w:p>
          <w:p w:rsidR="002A3390" w:rsidRPr="00377E00" w:rsidRDefault="002A3390" w:rsidP="002A3390">
            <w:pPr>
              <w:pStyle w:val="ListParagraph"/>
              <w:rPr>
                <w:rFonts w:asciiTheme="minorHAnsi" w:hAnsiTheme="minorHAnsi"/>
              </w:rPr>
            </w:pPr>
            <w:r w:rsidRPr="00377E00">
              <w:rPr>
                <w:rFonts w:asciiTheme="minorHAnsi" w:hAnsiTheme="minorHAnsi"/>
              </w:rPr>
              <w:t xml:space="preserve">implementation of Maths No Problem , RWI and Whole School Grammar and Spelling Scheme </w:t>
            </w:r>
          </w:p>
          <w:p w:rsidR="00B46B86" w:rsidRPr="00377E00" w:rsidRDefault="00B46B86" w:rsidP="002A3390">
            <w:pPr>
              <w:pStyle w:val="TableParagraph"/>
              <w:spacing w:line="259" w:lineRule="auto"/>
              <w:ind w:left="0" w:right="217"/>
              <w:rPr>
                <w:rFonts w:asciiTheme="minorHAnsi" w:hAnsiTheme="minorHAnsi"/>
              </w:rPr>
            </w:pPr>
          </w:p>
          <w:p w:rsidR="00B46B86" w:rsidRPr="00377E00" w:rsidRDefault="00B46B86" w:rsidP="00B46B86">
            <w:pPr>
              <w:pStyle w:val="TableParagraph"/>
              <w:spacing w:line="259" w:lineRule="auto"/>
              <w:ind w:right="217"/>
              <w:rPr>
                <w:rFonts w:asciiTheme="minorHAnsi" w:hAnsiTheme="minorHAnsi"/>
              </w:rPr>
            </w:pPr>
            <w:r w:rsidRPr="00377E00">
              <w:rPr>
                <w:rFonts w:asciiTheme="minorHAnsi" w:hAnsiTheme="minorHAnsi"/>
              </w:rPr>
              <w:t xml:space="preserve"> </w:t>
            </w:r>
          </w:p>
          <w:p w:rsidR="00AD68CA" w:rsidRPr="00377E00" w:rsidRDefault="00AD68CA" w:rsidP="00B46B86">
            <w:pPr>
              <w:pStyle w:val="TableParagraph"/>
              <w:spacing w:line="259" w:lineRule="auto"/>
              <w:ind w:right="217"/>
              <w:rPr>
                <w:rFonts w:asciiTheme="minorHAnsi" w:hAnsiTheme="minorHAnsi"/>
              </w:rPr>
            </w:pPr>
          </w:p>
        </w:tc>
        <w:tc>
          <w:tcPr>
            <w:tcW w:w="3738" w:type="dxa"/>
          </w:tcPr>
          <w:p w:rsidR="00AD68CA" w:rsidRPr="00377E00" w:rsidRDefault="002A3390" w:rsidP="002A3390">
            <w:pPr>
              <w:pStyle w:val="TableParagraph"/>
              <w:numPr>
                <w:ilvl w:val="0"/>
                <w:numId w:val="2"/>
              </w:numPr>
              <w:spacing w:line="259" w:lineRule="auto"/>
              <w:ind w:right="333"/>
              <w:rPr>
                <w:rFonts w:asciiTheme="minorHAnsi" w:hAnsiTheme="minorHAnsi"/>
              </w:rPr>
            </w:pPr>
            <w:r w:rsidRPr="00377E00">
              <w:rPr>
                <w:rFonts w:asciiTheme="minorHAnsi" w:hAnsiTheme="minorHAnsi"/>
              </w:rPr>
              <w:t xml:space="preserve">Research shows that high quality formative assessment significantly impacts on progress and attainment </w:t>
            </w:r>
          </w:p>
          <w:p w:rsidR="002A3390" w:rsidRPr="00377E00" w:rsidRDefault="002A3390" w:rsidP="002A3390">
            <w:pPr>
              <w:pStyle w:val="TableParagraph"/>
              <w:numPr>
                <w:ilvl w:val="0"/>
                <w:numId w:val="2"/>
              </w:numPr>
              <w:spacing w:line="259" w:lineRule="auto"/>
              <w:ind w:right="333"/>
              <w:rPr>
                <w:rFonts w:asciiTheme="minorHAnsi" w:hAnsiTheme="minorHAnsi"/>
              </w:rPr>
            </w:pPr>
            <w:r w:rsidRPr="00377E00">
              <w:rPr>
                <w:rFonts w:asciiTheme="minorHAnsi" w:hAnsiTheme="minorHAnsi"/>
              </w:rPr>
              <w:t xml:space="preserve">We needed to develop consistency in relation to the teaching of SPAG so have trained staff in RWI , to help address underachievement in writing </w:t>
            </w:r>
          </w:p>
          <w:p w:rsidR="002A3390" w:rsidRPr="00377E00" w:rsidRDefault="002A3390" w:rsidP="002A3390">
            <w:pPr>
              <w:pStyle w:val="TableParagraph"/>
              <w:numPr>
                <w:ilvl w:val="0"/>
                <w:numId w:val="2"/>
              </w:numPr>
              <w:spacing w:line="259" w:lineRule="auto"/>
              <w:ind w:right="333"/>
              <w:rPr>
                <w:rFonts w:asciiTheme="minorHAnsi" w:hAnsiTheme="minorHAnsi"/>
              </w:rPr>
            </w:pPr>
            <w:r w:rsidRPr="00377E00">
              <w:rPr>
                <w:rFonts w:asciiTheme="minorHAnsi" w:hAnsiTheme="minorHAnsi"/>
              </w:rPr>
              <w:t xml:space="preserve">We also wanted to develop mastery in maths and increase the % of children achieving Greater Depth by the end of EYFS , KS1 AND KS2 ( SDP / Appraisal Focus) </w:t>
            </w:r>
          </w:p>
        </w:tc>
        <w:tc>
          <w:tcPr>
            <w:tcW w:w="2268" w:type="dxa"/>
          </w:tcPr>
          <w:p w:rsidR="00AD68CA" w:rsidRPr="00377E00" w:rsidRDefault="00803DA0">
            <w:pPr>
              <w:pStyle w:val="TableParagraph"/>
              <w:spacing w:line="259" w:lineRule="auto"/>
              <w:ind w:right="377"/>
              <w:rPr>
                <w:rFonts w:asciiTheme="minorHAnsi" w:hAnsiTheme="minorHAnsi"/>
              </w:rPr>
            </w:pPr>
            <w:r w:rsidRPr="00377E00">
              <w:rPr>
                <w:rFonts w:asciiTheme="minorHAnsi" w:hAnsiTheme="minorHAnsi"/>
              </w:rPr>
              <w:t>Ongoing monitoring programme</w:t>
            </w:r>
            <w:r w:rsidR="002A5B90" w:rsidRPr="00377E00">
              <w:rPr>
                <w:rFonts w:asciiTheme="minorHAnsi" w:hAnsiTheme="minorHAnsi"/>
              </w:rPr>
              <w:t xml:space="preserve">.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Lesson Observations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Book Scrutiny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Learning Walks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Pupil Feedback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Data Reviews </w:t>
            </w:r>
          </w:p>
          <w:p w:rsidR="002A3390" w:rsidRPr="00377E00" w:rsidRDefault="002A3390"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Appraisal </w:t>
            </w:r>
          </w:p>
          <w:p w:rsidR="00CE2751" w:rsidRPr="00377E00" w:rsidRDefault="00CE2751" w:rsidP="00CE2751">
            <w:pPr>
              <w:pStyle w:val="TableParagraph"/>
              <w:numPr>
                <w:ilvl w:val="0"/>
                <w:numId w:val="2"/>
              </w:numPr>
              <w:spacing w:line="259" w:lineRule="auto"/>
              <w:ind w:right="377"/>
              <w:rPr>
                <w:rFonts w:asciiTheme="minorHAnsi" w:hAnsiTheme="minorHAnsi"/>
              </w:rPr>
            </w:pPr>
            <w:r w:rsidRPr="00377E00">
              <w:rPr>
                <w:rFonts w:asciiTheme="minorHAnsi" w:hAnsiTheme="minorHAnsi"/>
              </w:rPr>
              <w:t xml:space="preserve">Training /CPD </w:t>
            </w:r>
          </w:p>
          <w:p w:rsidR="00B46B86" w:rsidRPr="00377E00" w:rsidRDefault="00B46B86">
            <w:pPr>
              <w:pStyle w:val="TableParagraph"/>
              <w:spacing w:line="259" w:lineRule="auto"/>
              <w:ind w:right="377"/>
              <w:rPr>
                <w:rFonts w:asciiTheme="minorHAnsi" w:hAnsiTheme="minorHAnsi"/>
              </w:rPr>
            </w:pPr>
          </w:p>
        </w:tc>
        <w:tc>
          <w:tcPr>
            <w:tcW w:w="1224" w:type="dxa"/>
          </w:tcPr>
          <w:p w:rsidR="00AD68CA" w:rsidRPr="00377E00" w:rsidRDefault="00344DD6">
            <w:pPr>
              <w:pStyle w:val="TableParagraph"/>
              <w:spacing w:line="243" w:lineRule="exact"/>
              <w:ind w:right="95"/>
              <w:rPr>
                <w:rFonts w:asciiTheme="minorHAnsi" w:hAnsiTheme="minorHAnsi"/>
              </w:rPr>
            </w:pPr>
            <w:r w:rsidRPr="00377E00">
              <w:rPr>
                <w:rFonts w:asciiTheme="minorHAnsi" w:hAnsiTheme="minorHAnsi"/>
              </w:rPr>
              <w:t xml:space="preserve">Maths and Literacy Leads </w:t>
            </w:r>
            <w:r w:rsidR="002A5B90" w:rsidRPr="00377E00">
              <w:rPr>
                <w:rFonts w:asciiTheme="minorHAnsi" w:hAnsiTheme="minorHAnsi"/>
              </w:rPr>
              <w:t xml:space="preserve">/ Head </w:t>
            </w:r>
          </w:p>
        </w:tc>
        <w:tc>
          <w:tcPr>
            <w:tcW w:w="3080" w:type="dxa"/>
          </w:tcPr>
          <w:p w:rsidR="00AD68CA" w:rsidRPr="00377E00" w:rsidRDefault="00344DD6">
            <w:pPr>
              <w:pStyle w:val="TableParagraph"/>
              <w:spacing w:line="243" w:lineRule="exact"/>
              <w:ind w:right="843"/>
              <w:rPr>
                <w:rFonts w:asciiTheme="minorHAnsi" w:hAnsiTheme="minorHAnsi"/>
              </w:rPr>
            </w:pPr>
            <w:r w:rsidRPr="00377E00">
              <w:rPr>
                <w:rFonts w:asciiTheme="minorHAnsi" w:hAnsiTheme="minorHAnsi"/>
              </w:rPr>
              <w:t xml:space="preserve">Termly </w:t>
            </w:r>
            <w:r w:rsidR="002A3390" w:rsidRPr="00377E00">
              <w:rPr>
                <w:rFonts w:asciiTheme="minorHAnsi" w:hAnsiTheme="minorHAnsi"/>
              </w:rPr>
              <w:t xml:space="preserve">– Data Snap shots </w:t>
            </w:r>
          </w:p>
          <w:p w:rsidR="002A3390" w:rsidRPr="00377E00" w:rsidRDefault="002A3390">
            <w:pPr>
              <w:pStyle w:val="TableParagraph"/>
              <w:spacing w:line="243" w:lineRule="exact"/>
              <w:ind w:right="843"/>
              <w:rPr>
                <w:rFonts w:asciiTheme="minorHAnsi" w:hAnsiTheme="minorHAnsi"/>
              </w:rPr>
            </w:pPr>
          </w:p>
          <w:p w:rsidR="002A3390" w:rsidRPr="00377E00" w:rsidRDefault="002A3390" w:rsidP="002A3390">
            <w:pPr>
              <w:pStyle w:val="TableParagraph"/>
              <w:spacing w:line="243" w:lineRule="exact"/>
              <w:ind w:left="0" w:right="843"/>
              <w:rPr>
                <w:rFonts w:asciiTheme="minorHAnsi" w:hAnsiTheme="minorHAnsi"/>
              </w:rPr>
            </w:pPr>
            <w:r w:rsidRPr="00377E00">
              <w:rPr>
                <w:rFonts w:asciiTheme="minorHAnsi" w:hAnsiTheme="minorHAnsi"/>
              </w:rPr>
              <w:t xml:space="preserve">Ongoing evaluation through Staff-Meeting Programme </w:t>
            </w:r>
          </w:p>
        </w:tc>
      </w:tr>
      <w:tr w:rsidR="00AD68CA" w:rsidRPr="00377E00" w:rsidTr="008B60A9">
        <w:trPr>
          <w:trHeight w:hRule="exact" w:val="3984"/>
        </w:trPr>
        <w:tc>
          <w:tcPr>
            <w:tcW w:w="2173" w:type="dxa"/>
          </w:tcPr>
          <w:p w:rsidR="00AD68CA" w:rsidRPr="00377E00" w:rsidRDefault="00803DA0" w:rsidP="002A5B90">
            <w:pPr>
              <w:pStyle w:val="TableParagraph"/>
              <w:spacing w:line="259" w:lineRule="auto"/>
              <w:ind w:right="794"/>
              <w:rPr>
                <w:rFonts w:asciiTheme="minorHAnsi" w:hAnsiTheme="minorHAnsi"/>
              </w:rPr>
            </w:pPr>
            <w:r w:rsidRPr="00377E00">
              <w:rPr>
                <w:rFonts w:asciiTheme="minorHAnsi" w:hAnsiTheme="minorHAnsi"/>
              </w:rPr>
              <w:lastRenderedPageBreak/>
              <w:t xml:space="preserve">C. </w:t>
            </w:r>
            <w:r w:rsidR="00CE2751" w:rsidRPr="00377E00">
              <w:rPr>
                <w:rFonts w:asciiTheme="minorHAnsi" w:hAnsiTheme="minorHAnsi"/>
              </w:rPr>
              <w:t>Improved learning behaviours, self-confidence and self-esteem</w:t>
            </w:r>
          </w:p>
        </w:tc>
        <w:tc>
          <w:tcPr>
            <w:tcW w:w="2641" w:type="dxa"/>
          </w:tcPr>
          <w:p w:rsidR="00AD68CA" w:rsidRPr="00377E00" w:rsidRDefault="00CE2751" w:rsidP="00CE2751">
            <w:pPr>
              <w:pStyle w:val="TableParagraph"/>
              <w:spacing w:line="259" w:lineRule="auto"/>
              <w:ind w:right="95"/>
              <w:rPr>
                <w:rFonts w:asciiTheme="minorHAnsi" w:hAnsiTheme="minorHAnsi"/>
              </w:rPr>
            </w:pPr>
            <w:r w:rsidRPr="00377E00">
              <w:rPr>
                <w:rFonts w:asciiTheme="minorHAnsi" w:hAnsiTheme="minorHAnsi"/>
              </w:rPr>
              <w:t xml:space="preserve">Continue to </w:t>
            </w:r>
            <w:r w:rsidR="00803DA0" w:rsidRPr="00377E00">
              <w:rPr>
                <w:rFonts w:asciiTheme="minorHAnsi" w:hAnsiTheme="minorHAnsi"/>
              </w:rPr>
              <w:t xml:space="preserve">promote positive learning behaviours – resilience, focus etc </w:t>
            </w:r>
          </w:p>
          <w:p w:rsidR="0043491F" w:rsidRPr="00377E00" w:rsidRDefault="00CE2751" w:rsidP="0043491F">
            <w:pPr>
              <w:pStyle w:val="TableParagraph"/>
              <w:spacing w:line="259" w:lineRule="auto"/>
              <w:ind w:right="95"/>
              <w:rPr>
                <w:rFonts w:asciiTheme="minorHAnsi" w:hAnsiTheme="minorHAnsi"/>
              </w:rPr>
            </w:pPr>
            <w:r w:rsidRPr="00377E00">
              <w:rPr>
                <w:rFonts w:asciiTheme="minorHAnsi" w:hAnsiTheme="minorHAnsi"/>
              </w:rPr>
              <w:t xml:space="preserve">Increase pupil engagement in their own learning – raise self esteem </w:t>
            </w:r>
          </w:p>
          <w:p w:rsidR="00CE2751" w:rsidRPr="00377E00" w:rsidRDefault="00022999" w:rsidP="0043491F">
            <w:pPr>
              <w:pStyle w:val="TableParagraph"/>
              <w:spacing w:line="259" w:lineRule="auto"/>
              <w:ind w:right="95"/>
              <w:rPr>
                <w:rFonts w:asciiTheme="minorHAnsi" w:hAnsiTheme="minorHAnsi" w:cs="Times New Roman"/>
              </w:rPr>
            </w:pPr>
            <w:r w:rsidRPr="00377E00">
              <w:rPr>
                <w:rFonts w:asciiTheme="minorHAnsi" w:hAnsiTheme="minorHAnsi" w:cs="Times New Roman"/>
              </w:rPr>
              <w:t xml:space="preserve"> </w:t>
            </w:r>
            <w:r w:rsidR="00CE2751" w:rsidRPr="00377E00">
              <w:rPr>
                <w:rFonts w:asciiTheme="minorHAnsi" w:hAnsiTheme="minorHAnsi" w:cs="Times New Roman"/>
              </w:rPr>
              <w:t xml:space="preserve">Develop AFL – effective feedback Pupil / Pupil ( Appraisal Focus 2017 ) </w:t>
            </w:r>
          </w:p>
          <w:p w:rsidR="00CE2751" w:rsidRPr="00377E00" w:rsidRDefault="00CE2751" w:rsidP="00CE2751">
            <w:pPr>
              <w:rPr>
                <w:rFonts w:asciiTheme="minorHAnsi" w:hAnsiTheme="minorHAnsi" w:cs="Times New Roman"/>
              </w:rPr>
            </w:pPr>
            <w:r w:rsidRPr="00377E00">
              <w:rPr>
                <w:rFonts w:asciiTheme="minorHAnsi" w:hAnsiTheme="minorHAnsi" w:cs="Times New Roman"/>
              </w:rPr>
              <w:t xml:space="preserve">Employ strategies : gallery time ; </w:t>
            </w:r>
          </w:p>
          <w:p w:rsidR="00CE2751" w:rsidRPr="00377E00" w:rsidRDefault="00CE2751" w:rsidP="00CE2751">
            <w:pPr>
              <w:rPr>
                <w:rFonts w:asciiTheme="minorHAnsi" w:hAnsiTheme="minorHAnsi" w:cs="Times New Roman"/>
              </w:rPr>
            </w:pPr>
            <w:r w:rsidRPr="00377E00">
              <w:rPr>
                <w:rFonts w:asciiTheme="minorHAnsi" w:hAnsiTheme="minorHAnsi" w:cs="Times New Roman"/>
              </w:rPr>
              <w:t>Continue to reinforce school values and le</w:t>
            </w:r>
            <w:r w:rsidR="00022999" w:rsidRPr="00377E00">
              <w:rPr>
                <w:rFonts w:asciiTheme="minorHAnsi" w:hAnsiTheme="minorHAnsi" w:cs="Times New Roman"/>
              </w:rPr>
              <w:t>arning attitudes and behaviours.</w:t>
            </w:r>
          </w:p>
          <w:p w:rsidR="00022999" w:rsidRPr="00377E00" w:rsidRDefault="00022999" w:rsidP="00CE2751">
            <w:pPr>
              <w:rPr>
                <w:rFonts w:asciiTheme="minorHAnsi" w:hAnsiTheme="minorHAnsi" w:cs="Times New Roman"/>
              </w:rPr>
            </w:pPr>
            <w:r w:rsidRPr="00377E00">
              <w:rPr>
                <w:rFonts w:asciiTheme="minorHAnsi" w:hAnsiTheme="minorHAnsi" w:cs="Times New Roman"/>
              </w:rPr>
              <w:t xml:space="preserve">Identify mentors / ELSA support </w:t>
            </w:r>
          </w:p>
          <w:p w:rsidR="00CE2751" w:rsidRPr="00377E00" w:rsidRDefault="00CE2751" w:rsidP="00CE2751">
            <w:pPr>
              <w:pStyle w:val="TableParagraph"/>
              <w:spacing w:line="259" w:lineRule="auto"/>
              <w:ind w:right="95"/>
              <w:rPr>
                <w:rFonts w:asciiTheme="minorHAnsi" w:hAnsiTheme="minorHAnsi"/>
              </w:rPr>
            </w:pPr>
          </w:p>
        </w:tc>
        <w:tc>
          <w:tcPr>
            <w:tcW w:w="3738" w:type="dxa"/>
          </w:tcPr>
          <w:p w:rsidR="00AD68CA" w:rsidRPr="00377E00" w:rsidRDefault="00803DA0" w:rsidP="0043491F">
            <w:pPr>
              <w:pStyle w:val="TableParagraph"/>
              <w:numPr>
                <w:ilvl w:val="0"/>
                <w:numId w:val="2"/>
              </w:numPr>
              <w:spacing w:line="259" w:lineRule="auto"/>
              <w:ind w:right="132"/>
              <w:rPr>
                <w:rFonts w:asciiTheme="minorHAnsi" w:hAnsiTheme="minorHAnsi"/>
              </w:rPr>
            </w:pPr>
            <w:r w:rsidRPr="00377E00">
              <w:rPr>
                <w:rFonts w:asciiTheme="minorHAnsi" w:hAnsiTheme="minorHAnsi"/>
              </w:rPr>
              <w:t xml:space="preserve">Progress meetings have highlighted some children for whom learning behaviours are preventing progress </w:t>
            </w:r>
            <w:r w:rsidR="00377E00" w:rsidRPr="00377E00">
              <w:rPr>
                <w:rFonts w:asciiTheme="minorHAnsi" w:hAnsiTheme="minorHAnsi"/>
              </w:rPr>
              <w:t>e.g.</w:t>
            </w:r>
            <w:r w:rsidRPr="00377E00">
              <w:rPr>
                <w:rFonts w:asciiTheme="minorHAnsi" w:hAnsiTheme="minorHAnsi"/>
              </w:rPr>
              <w:t xml:space="preserve"> children are easily distracted, lack focus or confidence</w:t>
            </w:r>
            <w:r w:rsidR="00CE2751" w:rsidRPr="00377E00">
              <w:rPr>
                <w:rFonts w:asciiTheme="minorHAnsi" w:hAnsiTheme="minorHAnsi"/>
              </w:rPr>
              <w:t xml:space="preserve"> ; emotional needs impacting </w:t>
            </w:r>
          </w:p>
        </w:tc>
        <w:tc>
          <w:tcPr>
            <w:tcW w:w="2268" w:type="dxa"/>
          </w:tcPr>
          <w:p w:rsidR="00AD68CA" w:rsidRPr="00377E00" w:rsidRDefault="00803DA0">
            <w:pPr>
              <w:pStyle w:val="TableParagraph"/>
              <w:spacing w:line="259" w:lineRule="auto"/>
              <w:ind w:right="131"/>
              <w:rPr>
                <w:rFonts w:asciiTheme="minorHAnsi" w:hAnsiTheme="minorHAnsi"/>
              </w:rPr>
            </w:pPr>
            <w:r w:rsidRPr="00377E00">
              <w:rPr>
                <w:rFonts w:asciiTheme="minorHAnsi" w:hAnsiTheme="minorHAnsi"/>
              </w:rPr>
              <w:t>Ongoing monitoring of learning behaviours</w:t>
            </w:r>
            <w:r w:rsidR="00022999" w:rsidRPr="00377E00">
              <w:rPr>
                <w:rFonts w:asciiTheme="minorHAnsi" w:hAnsiTheme="minorHAnsi"/>
              </w:rPr>
              <w:t xml:space="preserve"> through our rigorous monitoring programme</w:t>
            </w:r>
            <w:r w:rsidR="0043491F" w:rsidRPr="00377E00">
              <w:rPr>
                <w:rFonts w:asciiTheme="minorHAnsi" w:hAnsiTheme="minorHAnsi"/>
              </w:rPr>
              <w:t xml:space="preserve">( See Above) </w:t>
            </w:r>
          </w:p>
        </w:tc>
        <w:tc>
          <w:tcPr>
            <w:tcW w:w="1224" w:type="dxa"/>
          </w:tcPr>
          <w:p w:rsidR="00AD68CA" w:rsidRPr="00377E00" w:rsidRDefault="00803DA0">
            <w:pPr>
              <w:pStyle w:val="TableParagraph"/>
              <w:spacing w:line="259" w:lineRule="auto"/>
              <w:ind w:right="95"/>
              <w:rPr>
                <w:rFonts w:asciiTheme="minorHAnsi" w:hAnsiTheme="minorHAnsi"/>
              </w:rPr>
            </w:pPr>
            <w:r w:rsidRPr="00377E00">
              <w:rPr>
                <w:rFonts w:asciiTheme="minorHAnsi" w:hAnsiTheme="minorHAnsi"/>
              </w:rPr>
              <w:t>Head</w:t>
            </w:r>
            <w:r w:rsidR="0043491F" w:rsidRPr="00377E00">
              <w:rPr>
                <w:rFonts w:asciiTheme="minorHAnsi" w:hAnsiTheme="minorHAnsi"/>
              </w:rPr>
              <w:t xml:space="preserve">/ SENCO </w:t>
            </w:r>
          </w:p>
        </w:tc>
        <w:tc>
          <w:tcPr>
            <w:tcW w:w="3596" w:type="dxa"/>
            <w:gridSpan w:val="2"/>
          </w:tcPr>
          <w:p w:rsidR="00AD68CA" w:rsidRPr="00377E00" w:rsidRDefault="00022999">
            <w:pPr>
              <w:rPr>
                <w:rFonts w:asciiTheme="minorHAnsi" w:hAnsiTheme="minorHAnsi"/>
              </w:rPr>
            </w:pPr>
            <w:r w:rsidRPr="00377E00">
              <w:rPr>
                <w:rFonts w:asciiTheme="minorHAnsi" w:hAnsiTheme="minorHAnsi"/>
              </w:rPr>
              <w:t xml:space="preserve">Ongoing through lessons </w:t>
            </w:r>
          </w:p>
          <w:p w:rsidR="00022999" w:rsidRPr="00377E00" w:rsidRDefault="00022999">
            <w:pPr>
              <w:rPr>
                <w:rFonts w:asciiTheme="minorHAnsi" w:hAnsiTheme="minorHAnsi"/>
              </w:rPr>
            </w:pPr>
            <w:r w:rsidRPr="00377E00">
              <w:rPr>
                <w:rFonts w:asciiTheme="minorHAnsi" w:hAnsiTheme="minorHAnsi"/>
              </w:rPr>
              <w:t xml:space="preserve">Weekly Staff Meeting Agenda item </w:t>
            </w:r>
          </w:p>
          <w:p w:rsidR="00022999" w:rsidRPr="00377E00" w:rsidRDefault="00022999">
            <w:pPr>
              <w:rPr>
                <w:rFonts w:asciiTheme="minorHAnsi" w:hAnsiTheme="minorHAnsi"/>
              </w:rPr>
            </w:pPr>
          </w:p>
          <w:p w:rsidR="00022999" w:rsidRPr="00377E00" w:rsidRDefault="00022999">
            <w:pPr>
              <w:rPr>
                <w:rFonts w:asciiTheme="minorHAnsi" w:hAnsiTheme="minorHAnsi"/>
              </w:rPr>
            </w:pPr>
            <w:r w:rsidRPr="00377E00">
              <w:rPr>
                <w:rFonts w:asciiTheme="minorHAnsi" w:hAnsiTheme="minorHAnsi"/>
              </w:rPr>
              <w:t xml:space="preserve">Termly Appraisal meetings / data review meetings </w:t>
            </w:r>
          </w:p>
        </w:tc>
      </w:tr>
      <w:tr w:rsidR="008B60A9" w:rsidRPr="00377E00" w:rsidTr="008B60A9">
        <w:trPr>
          <w:trHeight w:hRule="exact" w:val="567"/>
        </w:trPr>
        <w:tc>
          <w:tcPr>
            <w:tcW w:w="12044" w:type="dxa"/>
            <w:gridSpan w:val="5"/>
          </w:tcPr>
          <w:p w:rsidR="008B60A9" w:rsidRPr="00377E00" w:rsidRDefault="008B60A9">
            <w:pPr>
              <w:pStyle w:val="TableParagraph"/>
              <w:spacing w:line="259" w:lineRule="auto"/>
              <w:ind w:right="95"/>
              <w:rPr>
                <w:rFonts w:asciiTheme="minorHAnsi" w:hAnsiTheme="minorHAnsi"/>
              </w:rPr>
            </w:pPr>
            <w:r>
              <w:rPr>
                <w:rFonts w:asciiTheme="minorHAnsi" w:hAnsiTheme="minorHAnsi"/>
              </w:rPr>
              <w:t xml:space="preserve">                                                                                                                                                                                                            Total Budget Cost </w:t>
            </w:r>
          </w:p>
        </w:tc>
        <w:tc>
          <w:tcPr>
            <w:tcW w:w="3596" w:type="dxa"/>
            <w:gridSpan w:val="2"/>
          </w:tcPr>
          <w:p w:rsidR="008B60A9" w:rsidRPr="00377E00" w:rsidRDefault="008B60A9">
            <w:pPr>
              <w:rPr>
                <w:rFonts w:asciiTheme="minorHAnsi" w:hAnsiTheme="minorHAnsi"/>
              </w:rPr>
            </w:pPr>
            <w:r>
              <w:rPr>
                <w:rFonts w:asciiTheme="minorHAnsi" w:hAnsiTheme="minorHAnsi"/>
              </w:rPr>
              <w:t>£ 5 500</w:t>
            </w:r>
          </w:p>
        </w:tc>
      </w:tr>
    </w:tbl>
    <w:p w:rsidR="00AD68CA" w:rsidRPr="00377E00" w:rsidRDefault="00AD68CA">
      <w:pPr>
        <w:rPr>
          <w:rFonts w:asciiTheme="minorHAnsi" w:hAnsiTheme="minorHAnsi"/>
        </w:rPr>
        <w:sectPr w:rsidR="00AD68CA" w:rsidRPr="00377E00">
          <w:pgSz w:w="16840" w:h="11910" w:orient="landscape"/>
          <w:pgMar w:top="1100" w:right="860" w:bottom="280" w:left="620" w:header="720" w:footer="720" w:gutter="0"/>
          <w:cols w:space="720"/>
        </w:sectPr>
      </w:pPr>
    </w:p>
    <w:p w:rsidR="00AD68CA" w:rsidRPr="00377E00" w:rsidRDefault="00AD68CA">
      <w:pPr>
        <w:pStyle w:val="BodyText"/>
        <w:rPr>
          <w:rFonts w:asciiTheme="minorHAnsi" w:hAnsiTheme="minorHAnsi"/>
          <w:b w:val="0"/>
          <w:sz w:val="22"/>
          <w:szCs w:val="22"/>
          <w:u w:val="none"/>
        </w:rPr>
      </w:pPr>
    </w:p>
    <w:p w:rsidR="00AD68CA" w:rsidRPr="00377E00" w:rsidRDefault="00AD68CA">
      <w:pPr>
        <w:pStyle w:val="BodyText"/>
        <w:spacing w:before="6"/>
        <w:rPr>
          <w:rFonts w:asciiTheme="minorHAnsi" w:hAnsiTheme="minorHAnsi"/>
          <w:b w:val="0"/>
          <w:sz w:val="22"/>
          <w:szCs w:val="22"/>
          <w:u w:val="none"/>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4281"/>
        <w:gridCol w:w="3544"/>
        <w:gridCol w:w="1701"/>
        <w:gridCol w:w="1134"/>
        <w:gridCol w:w="2218"/>
      </w:tblGrid>
      <w:tr w:rsidR="00AD68CA" w:rsidRPr="00377E00">
        <w:trPr>
          <w:trHeight w:hRule="exact" w:val="722"/>
        </w:trPr>
        <w:tc>
          <w:tcPr>
            <w:tcW w:w="14966" w:type="dxa"/>
            <w:gridSpan w:val="6"/>
            <w:shd w:val="clear" w:color="auto" w:fill="D9D9D9"/>
          </w:tcPr>
          <w:p w:rsidR="00AD68CA" w:rsidRPr="00377E00" w:rsidRDefault="00803DA0">
            <w:pPr>
              <w:pStyle w:val="TableParagraph"/>
              <w:spacing w:line="290" w:lineRule="exact"/>
              <w:rPr>
                <w:rFonts w:asciiTheme="minorHAnsi" w:hAnsiTheme="minorHAnsi"/>
                <w:b/>
              </w:rPr>
            </w:pPr>
            <w:r w:rsidRPr="00377E00">
              <w:rPr>
                <w:rFonts w:asciiTheme="minorHAnsi" w:hAnsiTheme="minorHAnsi"/>
                <w:b/>
              </w:rPr>
              <w:t>ii. Targeted support</w:t>
            </w:r>
          </w:p>
        </w:tc>
      </w:tr>
      <w:tr w:rsidR="00AD68CA" w:rsidRPr="00377E00" w:rsidTr="00B37EC1">
        <w:trPr>
          <w:trHeight w:hRule="exact" w:val="1391"/>
        </w:trPr>
        <w:tc>
          <w:tcPr>
            <w:tcW w:w="2088" w:type="dxa"/>
          </w:tcPr>
          <w:p w:rsidR="00AD68CA" w:rsidRPr="00377E00" w:rsidRDefault="00803DA0">
            <w:pPr>
              <w:pStyle w:val="TableParagraph"/>
              <w:spacing w:line="290" w:lineRule="exact"/>
              <w:rPr>
                <w:rFonts w:asciiTheme="minorHAnsi" w:hAnsiTheme="minorHAnsi"/>
              </w:rPr>
            </w:pPr>
            <w:r w:rsidRPr="00377E00">
              <w:rPr>
                <w:rFonts w:asciiTheme="minorHAnsi" w:hAnsiTheme="minorHAnsi"/>
              </w:rPr>
              <w:t>Desired outcome</w:t>
            </w:r>
          </w:p>
        </w:tc>
        <w:tc>
          <w:tcPr>
            <w:tcW w:w="4281" w:type="dxa"/>
          </w:tcPr>
          <w:p w:rsidR="00AD68CA" w:rsidRPr="00377E00" w:rsidRDefault="00803DA0">
            <w:pPr>
              <w:pStyle w:val="TableParagraph"/>
              <w:spacing w:line="259" w:lineRule="auto"/>
              <w:ind w:right="652"/>
              <w:rPr>
                <w:rFonts w:asciiTheme="minorHAnsi" w:hAnsiTheme="minorHAnsi"/>
              </w:rPr>
            </w:pPr>
            <w:r w:rsidRPr="00377E00">
              <w:rPr>
                <w:rFonts w:asciiTheme="minorHAnsi" w:hAnsiTheme="minorHAnsi"/>
              </w:rPr>
              <w:t>Chosen action/approach</w:t>
            </w:r>
          </w:p>
        </w:tc>
        <w:tc>
          <w:tcPr>
            <w:tcW w:w="3544" w:type="dxa"/>
          </w:tcPr>
          <w:p w:rsidR="00AD68CA" w:rsidRPr="00377E00" w:rsidRDefault="00803DA0">
            <w:pPr>
              <w:pStyle w:val="TableParagraph"/>
              <w:spacing w:line="259" w:lineRule="auto"/>
              <w:ind w:right="259"/>
              <w:jc w:val="both"/>
              <w:rPr>
                <w:rFonts w:asciiTheme="minorHAnsi" w:hAnsiTheme="minorHAnsi"/>
              </w:rPr>
            </w:pPr>
            <w:r w:rsidRPr="00377E00">
              <w:rPr>
                <w:rFonts w:asciiTheme="minorHAnsi" w:hAnsiTheme="minorHAnsi"/>
              </w:rPr>
              <w:t>What is the evidence and rationale for this choice?</w:t>
            </w:r>
          </w:p>
        </w:tc>
        <w:tc>
          <w:tcPr>
            <w:tcW w:w="1701" w:type="dxa"/>
          </w:tcPr>
          <w:p w:rsidR="00AD68CA" w:rsidRPr="00377E00" w:rsidRDefault="00803DA0">
            <w:pPr>
              <w:pStyle w:val="TableParagraph"/>
              <w:spacing w:line="259" w:lineRule="auto"/>
              <w:ind w:right="173"/>
              <w:rPr>
                <w:rFonts w:asciiTheme="minorHAnsi" w:hAnsiTheme="minorHAnsi"/>
              </w:rPr>
            </w:pPr>
            <w:r w:rsidRPr="00377E00">
              <w:rPr>
                <w:rFonts w:asciiTheme="minorHAnsi" w:hAnsiTheme="minorHAnsi"/>
              </w:rPr>
              <w:t>How will you ensure it is implemented well?</w:t>
            </w:r>
          </w:p>
        </w:tc>
        <w:tc>
          <w:tcPr>
            <w:tcW w:w="1134" w:type="dxa"/>
          </w:tcPr>
          <w:p w:rsidR="00AD68CA" w:rsidRPr="00377E00" w:rsidRDefault="00803DA0">
            <w:pPr>
              <w:pStyle w:val="TableParagraph"/>
              <w:spacing w:line="290" w:lineRule="exact"/>
              <w:ind w:right="102"/>
              <w:rPr>
                <w:rFonts w:asciiTheme="minorHAnsi" w:hAnsiTheme="minorHAnsi"/>
              </w:rPr>
            </w:pPr>
            <w:r w:rsidRPr="00377E00">
              <w:rPr>
                <w:rFonts w:asciiTheme="minorHAnsi" w:hAnsiTheme="minorHAnsi"/>
              </w:rPr>
              <w:t>Staff lead</w:t>
            </w:r>
          </w:p>
        </w:tc>
        <w:tc>
          <w:tcPr>
            <w:tcW w:w="2218" w:type="dxa"/>
          </w:tcPr>
          <w:p w:rsidR="00AD68CA" w:rsidRPr="00377E00" w:rsidRDefault="00803DA0">
            <w:pPr>
              <w:pStyle w:val="TableParagraph"/>
              <w:spacing w:line="259" w:lineRule="auto"/>
              <w:ind w:right="1150"/>
              <w:rPr>
                <w:rFonts w:asciiTheme="minorHAnsi" w:hAnsiTheme="minorHAnsi"/>
              </w:rPr>
            </w:pPr>
            <w:r w:rsidRPr="00377E00">
              <w:rPr>
                <w:rFonts w:asciiTheme="minorHAnsi" w:hAnsiTheme="minorHAnsi"/>
              </w:rPr>
              <w:t>When will you review implementation?</w:t>
            </w:r>
          </w:p>
        </w:tc>
      </w:tr>
      <w:tr w:rsidR="00AD68CA" w:rsidRPr="00377E00" w:rsidTr="00B37EC1">
        <w:trPr>
          <w:trHeight w:hRule="exact" w:val="5449"/>
        </w:trPr>
        <w:tc>
          <w:tcPr>
            <w:tcW w:w="2088" w:type="dxa"/>
          </w:tcPr>
          <w:p w:rsidR="00AD68CA" w:rsidRPr="00377E00" w:rsidRDefault="00803DA0">
            <w:pPr>
              <w:pStyle w:val="TableParagraph"/>
              <w:spacing w:line="291" w:lineRule="exact"/>
              <w:rPr>
                <w:rFonts w:asciiTheme="minorHAnsi" w:hAnsiTheme="minorHAnsi"/>
              </w:rPr>
            </w:pPr>
            <w:r w:rsidRPr="00377E00">
              <w:rPr>
                <w:rFonts w:asciiTheme="minorHAnsi" w:hAnsiTheme="minorHAnsi"/>
              </w:rPr>
              <w:t>A. Good progress</w:t>
            </w:r>
          </w:p>
        </w:tc>
        <w:tc>
          <w:tcPr>
            <w:tcW w:w="4281" w:type="dxa"/>
          </w:tcPr>
          <w:p w:rsidR="009C4981" w:rsidRPr="00377E00" w:rsidRDefault="009C4981" w:rsidP="0043491F">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A range of 1:1 interventions directed at improving basic skills in reading , writing and maths as well as movement and coordination difficulties </w:t>
            </w:r>
          </w:p>
          <w:p w:rsidR="009C4981" w:rsidRPr="00377E00" w:rsidRDefault="009C498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Close collaboration with specialist TA/ regular reviews </w:t>
            </w:r>
          </w:p>
          <w:p w:rsidR="009C4981" w:rsidRPr="00377E00" w:rsidRDefault="009C498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Involving Parents </w:t>
            </w:r>
            <w:r w:rsidR="0043491F" w:rsidRPr="00377E00">
              <w:rPr>
                <w:rFonts w:asciiTheme="minorHAnsi" w:hAnsiTheme="minorHAnsi"/>
              </w:rPr>
              <w:t>– reading journals , workshops ; SEND Reviews Termly to involve parents in target setting ; home-school projects ;homework provision</w:t>
            </w:r>
          </w:p>
          <w:p w:rsidR="009C4981" w:rsidRPr="00377E00" w:rsidRDefault="009C4981" w:rsidP="009C4981">
            <w:pPr>
              <w:pStyle w:val="TableParagraph"/>
              <w:spacing w:line="259" w:lineRule="auto"/>
              <w:ind w:left="206" w:right="212"/>
              <w:rPr>
                <w:rFonts w:asciiTheme="minorHAnsi" w:hAnsiTheme="minorHAnsi"/>
              </w:rPr>
            </w:pPr>
          </w:p>
          <w:p w:rsidR="009C4981" w:rsidRPr="00377E00" w:rsidRDefault="009C4981" w:rsidP="009C4981">
            <w:pPr>
              <w:pStyle w:val="TableParagraph"/>
              <w:spacing w:line="259" w:lineRule="auto"/>
              <w:ind w:right="212"/>
              <w:rPr>
                <w:rFonts w:asciiTheme="minorHAnsi" w:hAnsiTheme="minorHAnsi"/>
              </w:rPr>
            </w:pPr>
          </w:p>
          <w:p w:rsidR="00AD68CA" w:rsidRPr="00377E00" w:rsidRDefault="00AD68CA" w:rsidP="00022999">
            <w:pPr>
              <w:pStyle w:val="TableParagraph"/>
              <w:spacing w:line="259" w:lineRule="auto"/>
              <w:ind w:right="146"/>
              <w:rPr>
                <w:rFonts w:asciiTheme="minorHAnsi" w:hAnsiTheme="minorHAnsi"/>
              </w:rPr>
            </w:pPr>
          </w:p>
        </w:tc>
        <w:tc>
          <w:tcPr>
            <w:tcW w:w="3544" w:type="dxa"/>
          </w:tcPr>
          <w:p w:rsidR="00AD68CA" w:rsidRPr="00377E00" w:rsidRDefault="0043491F" w:rsidP="00B37EC1">
            <w:pPr>
              <w:pStyle w:val="TableParagraph"/>
              <w:numPr>
                <w:ilvl w:val="0"/>
                <w:numId w:val="3"/>
              </w:numPr>
              <w:spacing w:line="259" w:lineRule="auto"/>
              <w:ind w:right="694"/>
              <w:jc w:val="both"/>
              <w:rPr>
                <w:rFonts w:asciiTheme="minorHAnsi" w:hAnsiTheme="minorHAnsi"/>
              </w:rPr>
            </w:pPr>
            <w:r w:rsidRPr="00377E00">
              <w:rPr>
                <w:rFonts w:asciiTheme="minorHAnsi" w:hAnsiTheme="minorHAnsi"/>
              </w:rPr>
              <w:t xml:space="preserve">Targeted well planned support , delivered by trained staff and regularly evaluated boosts progress </w:t>
            </w:r>
          </w:p>
          <w:p w:rsidR="00B37EC1" w:rsidRPr="00377E00" w:rsidRDefault="00B37EC1" w:rsidP="00B37EC1">
            <w:pPr>
              <w:pStyle w:val="TableParagraph"/>
              <w:numPr>
                <w:ilvl w:val="0"/>
                <w:numId w:val="3"/>
              </w:numPr>
              <w:spacing w:line="259" w:lineRule="auto"/>
              <w:ind w:right="694"/>
              <w:jc w:val="both"/>
              <w:rPr>
                <w:rFonts w:asciiTheme="minorHAnsi" w:hAnsiTheme="minorHAnsi"/>
              </w:rPr>
            </w:pPr>
            <w:r w:rsidRPr="00377E00">
              <w:rPr>
                <w:rFonts w:asciiTheme="minorHAnsi" w:hAnsiTheme="minorHAnsi"/>
              </w:rPr>
              <w:t xml:space="preserve">Research (EEF) Found parental involvement had moderate impact for moderate </w:t>
            </w:r>
            <w:proofErr w:type="gramStart"/>
            <w:r w:rsidRPr="00377E00">
              <w:rPr>
                <w:rFonts w:asciiTheme="minorHAnsi" w:hAnsiTheme="minorHAnsi"/>
              </w:rPr>
              <w:t>cost .</w:t>
            </w:r>
            <w:proofErr w:type="gramEnd"/>
            <w:r w:rsidRPr="00377E00">
              <w:rPr>
                <w:rFonts w:asciiTheme="minorHAnsi" w:hAnsiTheme="minorHAnsi"/>
              </w:rPr>
              <w:t xml:space="preserve"> We believe home – school partnership is vital to ensuring children reach their potential; we recognize that those ‘hard to reach families ‘ need an holistic approach if we are to maximise the benefits for the child;  </w:t>
            </w:r>
          </w:p>
        </w:tc>
        <w:tc>
          <w:tcPr>
            <w:tcW w:w="1701" w:type="dxa"/>
          </w:tcPr>
          <w:p w:rsidR="00AD68CA" w:rsidRPr="00377E00" w:rsidRDefault="00803DA0">
            <w:pPr>
              <w:pStyle w:val="TableParagraph"/>
              <w:spacing w:line="259" w:lineRule="auto"/>
              <w:ind w:right="173"/>
              <w:rPr>
                <w:rFonts w:asciiTheme="minorHAnsi" w:hAnsiTheme="minorHAnsi"/>
              </w:rPr>
            </w:pPr>
            <w:r w:rsidRPr="00377E00">
              <w:rPr>
                <w:rFonts w:asciiTheme="minorHAnsi" w:hAnsiTheme="minorHAnsi"/>
              </w:rPr>
              <w:t>Track ongoing progress of children</w:t>
            </w:r>
          </w:p>
          <w:p w:rsidR="00B37EC1" w:rsidRPr="00377E00" w:rsidRDefault="00B37EC1">
            <w:pPr>
              <w:pStyle w:val="TableParagraph"/>
              <w:spacing w:line="259" w:lineRule="auto"/>
              <w:ind w:right="173"/>
              <w:rPr>
                <w:rFonts w:asciiTheme="minorHAnsi" w:hAnsiTheme="minorHAnsi"/>
              </w:rPr>
            </w:pPr>
          </w:p>
          <w:p w:rsidR="00B37EC1" w:rsidRPr="00377E00" w:rsidRDefault="00B37EC1">
            <w:pPr>
              <w:pStyle w:val="TableParagraph"/>
              <w:spacing w:line="259" w:lineRule="auto"/>
              <w:ind w:right="173"/>
              <w:rPr>
                <w:rFonts w:asciiTheme="minorHAnsi" w:hAnsiTheme="minorHAnsi"/>
              </w:rPr>
            </w:pPr>
          </w:p>
          <w:p w:rsidR="00B37EC1" w:rsidRPr="00377E00" w:rsidRDefault="00B37EC1">
            <w:pPr>
              <w:pStyle w:val="TableParagraph"/>
              <w:spacing w:line="259" w:lineRule="auto"/>
              <w:ind w:right="173"/>
              <w:rPr>
                <w:rFonts w:asciiTheme="minorHAnsi" w:hAnsiTheme="minorHAnsi"/>
              </w:rPr>
            </w:pPr>
            <w:r w:rsidRPr="00377E00">
              <w:rPr>
                <w:rFonts w:asciiTheme="minorHAnsi" w:hAnsiTheme="minorHAnsi"/>
              </w:rPr>
              <w:t xml:space="preserve">Feedback from Parents </w:t>
            </w:r>
          </w:p>
          <w:p w:rsidR="00B37EC1" w:rsidRPr="00377E00" w:rsidRDefault="00B37EC1">
            <w:pPr>
              <w:pStyle w:val="TableParagraph"/>
              <w:spacing w:line="259" w:lineRule="auto"/>
              <w:ind w:right="173"/>
              <w:rPr>
                <w:rFonts w:asciiTheme="minorHAnsi" w:hAnsiTheme="minorHAnsi"/>
              </w:rPr>
            </w:pPr>
          </w:p>
          <w:p w:rsidR="00B37EC1" w:rsidRPr="00377E00" w:rsidRDefault="00B37EC1">
            <w:pPr>
              <w:pStyle w:val="TableParagraph"/>
              <w:spacing w:line="259" w:lineRule="auto"/>
              <w:ind w:right="173"/>
              <w:rPr>
                <w:rFonts w:asciiTheme="minorHAnsi" w:hAnsiTheme="minorHAnsi"/>
              </w:rPr>
            </w:pPr>
            <w:r w:rsidRPr="00377E00">
              <w:rPr>
                <w:rFonts w:asciiTheme="minorHAnsi" w:hAnsiTheme="minorHAnsi"/>
              </w:rPr>
              <w:t xml:space="preserve">Liaising with Social Care and other lead professionals </w:t>
            </w:r>
          </w:p>
        </w:tc>
        <w:tc>
          <w:tcPr>
            <w:tcW w:w="1134" w:type="dxa"/>
          </w:tcPr>
          <w:p w:rsidR="00AD68CA" w:rsidRPr="00377E00" w:rsidRDefault="00803DA0">
            <w:pPr>
              <w:pStyle w:val="TableParagraph"/>
              <w:spacing w:line="244" w:lineRule="exact"/>
              <w:ind w:right="102"/>
              <w:rPr>
                <w:rFonts w:asciiTheme="minorHAnsi" w:hAnsiTheme="minorHAnsi"/>
              </w:rPr>
            </w:pPr>
            <w:r w:rsidRPr="00377E00">
              <w:rPr>
                <w:rFonts w:asciiTheme="minorHAnsi" w:hAnsiTheme="minorHAnsi"/>
              </w:rPr>
              <w:t>Head / Assistant Heads</w:t>
            </w:r>
          </w:p>
        </w:tc>
        <w:tc>
          <w:tcPr>
            <w:tcW w:w="2218" w:type="dxa"/>
          </w:tcPr>
          <w:p w:rsidR="00AD68CA" w:rsidRPr="00377E00" w:rsidRDefault="00803DA0">
            <w:pPr>
              <w:pStyle w:val="TableParagraph"/>
              <w:spacing w:line="244" w:lineRule="exact"/>
              <w:ind w:right="1150"/>
              <w:rPr>
                <w:rFonts w:asciiTheme="minorHAnsi" w:hAnsiTheme="minorHAnsi"/>
              </w:rPr>
            </w:pPr>
            <w:r w:rsidRPr="00377E00">
              <w:rPr>
                <w:rFonts w:asciiTheme="minorHAnsi" w:hAnsiTheme="minorHAnsi"/>
              </w:rPr>
              <w:t>Termly</w:t>
            </w:r>
          </w:p>
        </w:tc>
      </w:tr>
      <w:tr w:rsidR="00AD68CA" w:rsidRPr="00377E00" w:rsidTr="00B37EC1">
        <w:trPr>
          <w:trHeight w:hRule="exact" w:val="2998"/>
        </w:trPr>
        <w:tc>
          <w:tcPr>
            <w:tcW w:w="2088" w:type="dxa"/>
          </w:tcPr>
          <w:p w:rsidR="00AD68CA" w:rsidRPr="00377E00" w:rsidRDefault="00803DA0">
            <w:pPr>
              <w:pStyle w:val="TableParagraph"/>
              <w:spacing w:line="259" w:lineRule="auto"/>
              <w:ind w:right="308"/>
              <w:rPr>
                <w:rFonts w:asciiTheme="minorHAnsi" w:hAnsiTheme="minorHAnsi"/>
              </w:rPr>
            </w:pPr>
            <w:r w:rsidRPr="00377E00">
              <w:rPr>
                <w:rFonts w:asciiTheme="minorHAnsi" w:hAnsiTheme="minorHAnsi"/>
              </w:rPr>
              <w:lastRenderedPageBreak/>
              <w:t>B. Additional needs supported effectively</w:t>
            </w:r>
          </w:p>
        </w:tc>
        <w:tc>
          <w:tcPr>
            <w:tcW w:w="4281" w:type="dxa"/>
          </w:tcPr>
          <w:p w:rsidR="009C4981" w:rsidRPr="00377E00" w:rsidRDefault="009C498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An experienced SENCO is available to support </w:t>
            </w:r>
            <w:proofErr w:type="gramStart"/>
            <w:r w:rsidRPr="00377E00">
              <w:rPr>
                <w:rFonts w:asciiTheme="minorHAnsi" w:hAnsiTheme="minorHAnsi"/>
              </w:rPr>
              <w:t>teachers ,</w:t>
            </w:r>
            <w:proofErr w:type="gramEnd"/>
            <w:r w:rsidRPr="00377E00">
              <w:rPr>
                <w:rFonts w:asciiTheme="minorHAnsi" w:hAnsiTheme="minorHAnsi"/>
              </w:rPr>
              <w:t xml:space="preserve"> children and parents with any disability and special needs issues. </w:t>
            </w:r>
          </w:p>
          <w:p w:rsidR="009C4981" w:rsidRPr="00377E00" w:rsidRDefault="009C498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Extra – Curricular activities </w:t>
            </w:r>
          </w:p>
          <w:p w:rsidR="009C4981" w:rsidRPr="00377E00" w:rsidRDefault="009C498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Funding for holiday clubs </w:t>
            </w:r>
          </w:p>
          <w:p w:rsidR="00B37EC1" w:rsidRPr="00377E00" w:rsidRDefault="00B37EC1" w:rsidP="009C4981">
            <w:pPr>
              <w:pStyle w:val="TableParagraph"/>
              <w:numPr>
                <w:ilvl w:val="0"/>
                <w:numId w:val="3"/>
              </w:numPr>
              <w:spacing w:line="259" w:lineRule="auto"/>
              <w:ind w:right="212"/>
              <w:rPr>
                <w:rFonts w:asciiTheme="minorHAnsi" w:hAnsiTheme="minorHAnsi"/>
              </w:rPr>
            </w:pPr>
            <w:r w:rsidRPr="00377E00">
              <w:rPr>
                <w:rFonts w:asciiTheme="minorHAnsi" w:hAnsiTheme="minorHAnsi"/>
              </w:rPr>
              <w:t xml:space="preserve">Working directly with parents ( See Above) </w:t>
            </w:r>
          </w:p>
          <w:p w:rsidR="00AD68CA" w:rsidRPr="00377E00" w:rsidRDefault="00AD68CA" w:rsidP="0043491F">
            <w:pPr>
              <w:pStyle w:val="TableParagraph"/>
              <w:spacing w:line="259" w:lineRule="auto"/>
              <w:ind w:left="566" w:right="212"/>
              <w:rPr>
                <w:rFonts w:asciiTheme="minorHAnsi" w:hAnsiTheme="minorHAnsi"/>
              </w:rPr>
            </w:pPr>
          </w:p>
        </w:tc>
        <w:tc>
          <w:tcPr>
            <w:tcW w:w="3544" w:type="dxa"/>
          </w:tcPr>
          <w:p w:rsidR="00AD68CA" w:rsidRPr="00377E00" w:rsidRDefault="00803DA0">
            <w:pPr>
              <w:pStyle w:val="TableParagraph"/>
              <w:spacing w:line="259" w:lineRule="auto"/>
              <w:ind w:right="179"/>
              <w:rPr>
                <w:rFonts w:asciiTheme="minorHAnsi" w:hAnsiTheme="minorHAnsi"/>
              </w:rPr>
            </w:pPr>
            <w:r w:rsidRPr="00377E00">
              <w:rPr>
                <w:rFonts w:asciiTheme="minorHAnsi" w:hAnsiTheme="minorHAnsi"/>
              </w:rPr>
              <w:t>Learning barriers faced by children</w:t>
            </w:r>
            <w:r w:rsidR="0043491F" w:rsidRPr="00377E00">
              <w:rPr>
                <w:rFonts w:asciiTheme="minorHAnsi" w:hAnsiTheme="minorHAnsi"/>
              </w:rPr>
              <w:t xml:space="preserve"> highlighted through benchmark assessments</w:t>
            </w:r>
            <w:r w:rsidR="00FB7667" w:rsidRPr="00377E00">
              <w:rPr>
                <w:rFonts w:asciiTheme="minorHAnsi" w:hAnsiTheme="minorHAnsi"/>
              </w:rPr>
              <w:t xml:space="preserve"> and information from other lead professionals </w:t>
            </w:r>
          </w:p>
        </w:tc>
        <w:tc>
          <w:tcPr>
            <w:tcW w:w="1701" w:type="dxa"/>
          </w:tcPr>
          <w:p w:rsidR="00AD68CA" w:rsidRPr="00377E00" w:rsidRDefault="00803DA0">
            <w:pPr>
              <w:pStyle w:val="TableParagraph"/>
              <w:spacing w:line="259" w:lineRule="auto"/>
              <w:ind w:right="173"/>
              <w:rPr>
                <w:rFonts w:asciiTheme="minorHAnsi" w:hAnsiTheme="minorHAnsi"/>
              </w:rPr>
            </w:pPr>
            <w:r w:rsidRPr="00377E00">
              <w:rPr>
                <w:rFonts w:asciiTheme="minorHAnsi" w:hAnsiTheme="minorHAnsi"/>
              </w:rPr>
              <w:t>Track ongoing progress of children</w:t>
            </w:r>
          </w:p>
          <w:p w:rsidR="00FB7667" w:rsidRPr="00377E00" w:rsidRDefault="00FB7667">
            <w:pPr>
              <w:pStyle w:val="TableParagraph"/>
              <w:spacing w:line="259" w:lineRule="auto"/>
              <w:ind w:right="173"/>
              <w:rPr>
                <w:rFonts w:asciiTheme="minorHAnsi" w:hAnsiTheme="minorHAnsi"/>
              </w:rPr>
            </w:pPr>
            <w:r w:rsidRPr="00377E00">
              <w:rPr>
                <w:rFonts w:asciiTheme="minorHAnsi" w:hAnsiTheme="minorHAnsi"/>
              </w:rPr>
              <w:t xml:space="preserve">Termly SEND reviews </w:t>
            </w:r>
          </w:p>
        </w:tc>
        <w:tc>
          <w:tcPr>
            <w:tcW w:w="1134" w:type="dxa"/>
          </w:tcPr>
          <w:p w:rsidR="00AD68CA" w:rsidRPr="00377E00" w:rsidRDefault="00803DA0" w:rsidP="009C4981">
            <w:pPr>
              <w:pStyle w:val="TableParagraph"/>
              <w:spacing w:line="243" w:lineRule="exact"/>
              <w:ind w:right="102"/>
              <w:rPr>
                <w:rFonts w:asciiTheme="minorHAnsi" w:hAnsiTheme="minorHAnsi"/>
              </w:rPr>
            </w:pPr>
            <w:r w:rsidRPr="00377E00">
              <w:rPr>
                <w:rFonts w:asciiTheme="minorHAnsi" w:hAnsiTheme="minorHAnsi"/>
              </w:rPr>
              <w:t xml:space="preserve">Head </w:t>
            </w:r>
          </w:p>
          <w:p w:rsidR="009C4981" w:rsidRPr="00377E00" w:rsidRDefault="009C4981" w:rsidP="009C4981">
            <w:pPr>
              <w:pStyle w:val="TableParagraph"/>
              <w:spacing w:line="243" w:lineRule="exact"/>
              <w:ind w:right="102"/>
              <w:rPr>
                <w:rFonts w:asciiTheme="minorHAnsi" w:hAnsiTheme="minorHAnsi"/>
              </w:rPr>
            </w:pPr>
            <w:r w:rsidRPr="00377E00">
              <w:rPr>
                <w:rFonts w:asciiTheme="minorHAnsi" w:hAnsiTheme="minorHAnsi"/>
              </w:rPr>
              <w:t xml:space="preserve">SENCO </w:t>
            </w:r>
          </w:p>
          <w:p w:rsidR="009C4981" w:rsidRPr="00377E00" w:rsidRDefault="009C4981" w:rsidP="009C4981">
            <w:pPr>
              <w:pStyle w:val="TableParagraph"/>
              <w:spacing w:line="243" w:lineRule="exact"/>
              <w:ind w:right="102"/>
              <w:rPr>
                <w:rFonts w:asciiTheme="minorHAnsi" w:hAnsiTheme="minorHAnsi"/>
              </w:rPr>
            </w:pPr>
            <w:r w:rsidRPr="00377E00">
              <w:rPr>
                <w:rFonts w:asciiTheme="minorHAnsi" w:hAnsiTheme="minorHAnsi"/>
              </w:rPr>
              <w:t xml:space="preserve">All staff </w:t>
            </w:r>
            <w:r w:rsidR="00B37EC1" w:rsidRPr="00377E00">
              <w:rPr>
                <w:rFonts w:asciiTheme="minorHAnsi" w:hAnsiTheme="minorHAnsi"/>
              </w:rPr>
              <w:t xml:space="preserve">/ TAs LSAs </w:t>
            </w:r>
          </w:p>
        </w:tc>
        <w:tc>
          <w:tcPr>
            <w:tcW w:w="2218" w:type="dxa"/>
          </w:tcPr>
          <w:p w:rsidR="00AD68CA" w:rsidRPr="00377E00" w:rsidRDefault="00803DA0">
            <w:pPr>
              <w:pStyle w:val="TableParagraph"/>
              <w:spacing w:line="243" w:lineRule="exact"/>
              <w:ind w:right="1150"/>
              <w:rPr>
                <w:rFonts w:asciiTheme="minorHAnsi" w:hAnsiTheme="minorHAnsi"/>
              </w:rPr>
            </w:pPr>
            <w:r w:rsidRPr="00377E00">
              <w:rPr>
                <w:rFonts w:asciiTheme="minorHAnsi" w:hAnsiTheme="minorHAnsi"/>
              </w:rPr>
              <w:t>Termly</w:t>
            </w:r>
          </w:p>
        </w:tc>
      </w:tr>
      <w:tr w:rsidR="00AD68CA" w:rsidRPr="00377E00" w:rsidTr="00B37EC1">
        <w:trPr>
          <w:trHeight w:hRule="exact" w:val="3689"/>
        </w:trPr>
        <w:tc>
          <w:tcPr>
            <w:tcW w:w="2088" w:type="dxa"/>
          </w:tcPr>
          <w:p w:rsidR="00AD68CA" w:rsidRPr="00377E00" w:rsidRDefault="00FB7667">
            <w:pPr>
              <w:pStyle w:val="TableParagraph"/>
              <w:spacing w:line="259" w:lineRule="auto"/>
              <w:ind w:right="296"/>
              <w:rPr>
                <w:rFonts w:asciiTheme="minorHAnsi" w:hAnsiTheme="minorHAnsi"/>
              </w:rPr>
            </w:pPr>
            <w:r w:rsidRPr="00377E00">
              <w:rPr>
                <w:rFonts w:asciiTheme="minorHAnsi" w:hAnsiTheme="minorHAnsi"/>
              </w:rPr>
              <w:t>C</w:t>
            </w:r>
            <w:r w:rsidR="00803DA0" w:rsidRPr="00377E00">
              <w:rPr>
                <w:rFonts w:asciiTheme="minorHAnsi" w:hAnsiTheme="minorHAnsi"/>
              </w:rPr>
              <w:t>. Improved self- confidence and self-esteem</w:t>
            </w:r>
          </w:p>
        </w:tc>
        <w:tc>
          <w:tcPr>
            <w:tcW w:w="4281" w:type="dxa"/>
          </w:tcPr>
          <w:p w:rsidR="00AD68CA" w:rsidRPr="00377E00" w:rsidRDefault="00803DA0">
            <w:pPr>
              <w:pStyle w:val="TableParagraph"/>
              <w:spacing w:line="259" w:lineRule="auto"/>
              <w:ind w:right="146"/>
              <w:rPr>
                <w:rFonts w:asciiTheme="minorHAnsi" w:hAnsiTheme="minorHAnsi"/>
              </w:rPr>
            </w:pPr>
            <w:r w:rsidRPr="00377E00">
              <w:rPr>
                <w:rFonts w:asciiTheme="minorHAnsi" w:hAnsiTheme="minorHAnsi"/>
              </w:rPr>
              <w:t>Social skills sessions with small groups and where appropriate individuals</w:t>
            </w:r>
            <w:r w:rsidR="0043491F" w:rsidRPr="00377E00">
              <w:rPr>
                <w:rFonts w:asciiTheme="minorHAnsi" w:hAnsiTheme="minorHAnsi"/>
              </w:rPr>
              <w:t xml:space="preserve">( ELSA </w:t>
            </w:r>
            <w:r w:rsidR="00FB7667" w:rsidRPr="00377E00">
              <w:rPr>
                <w:rFonts w:asciiTheme="minorHAnsi" w:hAnsiTheme="minorHAnsi"/>
              </w:rPr>
              <w:t xml:space="preserve">) </w:t>
            </w:r>
          </w:p>
          <w:p w:rsidR="00FB7667" w:rsidRPr="00377E00" w:rsidRDefault="00FB7667">
            <w:pPr>
              <w:pStyle w:val="TableParagraph"/>
              <w:spacing w:line="259" w:lineRule="auto"/>
              <w:ind w:right="146"/>
              <w:rPr>
                <w:rFonts w:asciiTheme="minorHAnsi" w:hAnsiTheme="minorHAnsi"/>
              </w:rPr>
            </w:pPr>
            <w:r w:rsidRPr="00377E00">
              <w:rPr>
                <w:rFonts w:asciiTheme="minorHAnsi" w:hAnsiTheme="minorHAnsi"/>
              </w:rPr>
              <w:t xml:space="preserve">Mentors identified where appropriate </w:t>
            </w:r>
          </w:p>
          <w:p w:rsidR="00AD68CA" w:rsidRPr="00377E00" w:rsidRDefault="00803DA0">
            <w:pPr>
              <w:pStyle w:val="TableParagraph"/>
              <w:spacing w:before="158" w:line="259" w:lineRule="auto"/>
              <w:ind w:right="146"/>
              <w:rPr>
                <w:rFonts w:asciiTheme="minorHAnsi" w:hAnsiTheme="minorHAnsi"/>
              </w:rPr>
            </w:pPr>
            <w:r w:rsidRPr="00377E00">
              <w:rPr>
                <w:rFonts w:asciiTheme="minorHAnsi" w:hAnsiTheme="minorHAnsi"/>
              </w:rPr>
              <w:t>TA and staff CPD courses - autism, attachment</w:t>
            </w:r>
            <w:r w:rsidR="00FB7667" w:rsidRPr="00377E00">
              <w:rPr>
                <w:rFonts w:asciiTheme="minorHAnsi" w:hAnsiTheme="minorHAnsi"/>
              </w:rPr>
              <w:t>.</w:t>
            </w:r>
          </w:p>
          <w:p w:rsidR="00FB7667" w:rsidRPr="00377E00" w:rsidRDefault="00FB7667" w:rsidP="00FB7667">
            <w:pPr>
              <w:pStyle w:val="TableParagraph"/>
              <w:spacing w:line="259" w:lineRule="auto"/>
              <w:ind w:right="102"/>
              <w:rPr>
                <w:rFonts w:asciiTheme="minorHAnsi" w:hAnsiTheme="minorHAnsi"/>
              </w:rPr>
            </w:pPr>
          </w:p>
          <w:p w:rsidR="00FB7667" w:rsidRPr="00377E00" w:rsidRDefault="00FB7667" w:rsidP="00FB7667">
            <w:pPr>
              <w:pStyle w:val="TableParagraph"/>
              <w:spacing w:line="259" w:lineRule="auto"/>
              <w:ind w:right="102"/>
              <w:rPr>
                <w:rFonts w:asciiTheme="minorHAnsi" w:hAnsiTheme="minorHAnsi"/>
              </w:rPr>
            </w:pPr>
          </w:p>
          <w:p w:rsidR="00FB7667" w:rsidRPr="00377E00" w:rsidRDefault="00FB7667" w:rsidP="00FB7667">
            <w:pPr>
              <w:pStyle w:val="TableParagraph"/>
              <w:spacing w:line="259" w:lineRule="auto"/>
              <w:ind w:right="102"/>
              <w:rPr>
                <w:rFonts w:asciiTheme="minorHAnsi" w:hAnsiTheme="minorHAnsi"/>
              </w:rPr>
            </w:pPr>
          </w:p>
          <w:p w:rsidR="00FB7667" w:rsidRPr="00377E00" w:rsidRDefault="00FB7667" w:rsidP="00FB7667">
            <w:pPr>
              <w:pStyle w:val="TableParagraph"/>
              <w:spacing w:line="259" w:lineRule="auto"/>
              <w:ind w:right="102"/>
              <w:rPr>
                <w:rFonts w:asciiTheme="minorHAnsi" w:hAnsiTheme="minorHAnsi"/>
              </w:rPr>
            </w:pPr>
            <w:r w:rsidRPr="00377E00">
              <w:rPr>
                <w:rFonts w:asciiTheme="minorHAnsi" w:hAnsiTheme="minorHAnsi"/>
              </w:rPr>
              <w:t>Extra – curricular activities financed (sport, dance, music etc)</w:t>
            </w:r>
          </w:p>
          <w:p w:rsidR="00FB7667" w:rsidRPr="00377E00" w:rsidRDefault="00FB7667">
            <w:pPr>
              <w:pStyle w:val="TableParagraph"/>
              <w:spacing w:before="158" w:line="259" w:lineRule="auto"/>
              <w:ind w:right="146"/>
              <w:rPr>
                <w:rFonts w:asciiTheme="minorHAnsi" w:hAnsiTheme="minorHAnsi"/>
              </w:rPr>
            </w:pPr>
          </w:p>
        </w:tc>
        <w:tc>
          <w:tcPr>
            <w:tcW w:w="3544" w:type="dxa"/>
          </w:tcPr>
          <w:p w:rsidR="00AD68CA" w:rsidRPr="00377E00" w:rsidRDefault="00803DA0" w:rsidP="00FB7667">
            <w:pPr>
              <w:pStyle w:val="TableParagraph"/>
              <w:numPr>
                <w:ilvl w:val="0"/>
                <w:numId w:val="3"/>
              </w:numPr>
              <w:spacing w:line="259" w:lineRule="auto"/>
              <w:ind w:right="282"/>
              <w:rPr>
                <w:rFonts w:asciiTheme="minorHAnsi" w:hAnsiTheme="minorHAnsi"/>
              </w:rPr>
            </w:pPr>
            <w:r w:rsidRPr="00377E00">
              <w:rPr>
                <w:rFonts w:asciiTheme="minorHAnsi" w:hAnsiTheme="minorHAnsi"/>
              </w:rPr>
              <w:t>Improve self-esteem and self-confidence</w:t>
            </w:r>
            <w:r w:rsidR="00FB7667" w:rsidRPr="00377E00">
              <w:rPr>
                <w:rFonts w:asciiTheme="minorHAnsi" w:hAnsiTheme="minorHAnsi"/>
              </w:rPr>
              <w:t xml:space="preserve">, which is the key to ensuring engagement, aspiration and progress. </w:t>
            </w:r>
          </w:p>
          <w:p w:rsidR="00FB7667" w:rsidRPr="00377E00" w:rsidRDefault="008A432B" w:rsidP="008A432B">
            <w:pPr>
              <w:pStyle w:val="TableParagraph"/>
              <w:numPr>
                <w:ilvl w:val="0"/>
                <w:numId w:val="3"/>
              </w:numPr>
              <w:spacing w:line="259" w:lineRule="auto"/>
              <w:ind w:right="282"/>
              <w:rPr>
                <w:rFonts w:asciiTheme="minorHAnsi" w:hAnsiTheme="minorHAnsi"/>
              </w:rPr>
            </w:pPr>
            <w:r w:rsidRPr="00377E00">
              <w:rPr>
                <w:rFonts w:asciiTheme="minorHAnsi" w:hAnsiTheme="minorHAnsi"/>
              </w:rPr>
              <w:t>To promote resilience and enjoyment of learning</w:t>
            </w:r>
          </w:p>
        </w:tc>
        <w:tc>
          <w:tcPr>
            <w:tcW w:w="1701" w:type="dxa"/>
          </w:tcPr>
          <w:p w:rsidR="008A432B" w:rsidRPr="00377E00" w:rsidRDefault="008A432B" w:rsidP="008A432B">
            <w:pPr>
              <w:pStyle w:val="TableParagraph"/>
              <w:spacing w:line="259" w:lineRule="auto"/>
              <w:ind w:right="173"/>
              <w:rPr>
                <w:rFonts w:asciiTheme="minorHAnsi" w:hAnsiTheme="minorHAnsi"/>
              </w:rPr>
            </w:pPr>
            <w:r w:rsidRPr="00377E00">
              <w:rPr>
                <w:rFonts w:asciiTheme="minorHAnsi" w:hAnsiTheme="minorHAnsi"/>
              </w:rPr>
              <w:t xml:space="preserve">Feedback from Staff / Pupils / Parents </w:t>
            </w:r>
          </w:p>
          <w:p w:rsidR="008A432B" w:rsidRPr="00377E00" w:rsidRDefault="008A432B" w:rsidP="008A432B">
            <w:pPr>
              <w:pStyle w:val="TableParagraph"/>
              <w:spacing w:line="259" w:lineRule="auto"/>
              <w:ind w:right="173"/>
              <w:rPr>
                <w:rFonts w:asciiTheme="minorHAnsi" w:hAnsiTheme="minorHAnsi"/>
              </w:rPr>
            </w:pPr>
          </w:p>
          <w:p w:rsidR="008A432B" w:rsidRPr="00377E00" w:rsidRDefault="008A432B" w:rsidP="008A432B">
            <w:pPr>
              <w:pStyle w:val="TableParagraph"/>
              <w:spacing w:line="259" w:lineRule="auto"/>
              <w:ind w:right="173"/>
              <w:rPr>
                <w:rFonts w:asciiTheme="minorHAnsi" w:hAnsiTheme="minorHAnsi"/>
              </w:rPr>
            </w:pPr>
            <w:r w:rsidRPr="00377E00">
              <w:rPr>
                <w:rFonts w:asciiTheme="minorHAnsi" w:hAnsiTheme="minorHAnsi"/>
              </w:rPr>
              <w:t xml:space="preserve">Observations </w:t>
            </w:r>
          </w:p>
          <w:p w:rsidR="008A432B" w:rsidRPr="00377E00" w:rsidRDefault="008A432B" w:rsidP="008A432B">
            <w:pPr>
              <w:pStyle w:val="TableParagraph"/>
              <w:spacing w:line="259" w:lineRule="auto"/>
              <w:ind w:right="173"/>
              <w:rPr>
                <w:rFonts w:asciiTheme="minorHAnsi" w:hAnsiTheme="minorHAnsi"/>
              </w:rPr>
            </w:pPr>
            <w:r w:rsidRPr="00377E00">
              <w:rPr>
                <w:rFonts w:asciiTheme="minorHAnsi" w:hAnsiTheme="minorHAnsi"/>
              </w:rPr>
              <w:t xml:space="preserve">Monitoring of attainment / progress </w:t>
            </w:r>
          </w:p>
        </w:tc>
        <w:tc>
          <w:tcPr>
            <w:tcW w:w="1134" w:type="dxa"/>
          </w:tcPr>
          <w:p w:rsidR="00AD68CA" w:rsidRPr="00377E00" w:rsidRDefault="00803DA0" w:rsidP="00FB7667">
            <w:pPr>
              <w:pStyle w:val="TableParagraph"/>
              <w:spacing w:line="243" w:lineRule="exact"/>
              <w:ind w:right="102"/>
              <w:rPr>
                <w:rFonts w:asciiTheme="minorHAnsi" w:hAnsiTheme="minorHAnsi"/>
              </w:rPr>
            </w:pPr>
            <w:r w:rsidRPr="00377E00">
              <w:rPr>
                <w:rFonts w:asciiTheme="minorHAnsi" w:hAnsiTheme="minorHAnsi"/>
              </w:rPr>
              <w:t xml:space="preserve">Head / </w:t>
            </w:r>
            <w:r w:rsidR="00FB7667" w:rsidRPr="00377E00">
              <w:rPr>
                <w:rFonts w:asciiTheme="minorHAnsi" w:hAnsiTheme="minorHAnsi"/>
              </w:rPr>
              <w:t xml:space="preserve">ELSA LEAD / SENCO </w:t>
            </w:r>
          </w:p>
        </w:tc>
        <w:tc>
          <w:tcPr>
            <w:tcW w:w="2218" w:type="dxa"/>
          </w:tcPr>
          <w:p w:rsidR="00AD68CA" w:rsidRPr="00377E00" w:rsidRDefault="00803DA0">
            <w:pPr>
              <w:pStyle w:val="TableParagraph"/>
              <w:spacing w:line="243" w:lineRule="exact"/>
              <w:ind w:right="1150"/>
              <w:rPr>
                <w:rFonts w:asciiTheme="minorHAnsi" w:hAnsiTheme="minorHAnsi"/>
              </w:rPr>
            </w:pPr>
            <w:r w:rsidRPr="00377E00">
              <w:rPr>
                <w:rFonts w:asciiTheme="minorHAnsi" w:hAnsiTheme="minorHAnsi"/>
              </w:rPr>
              <w:t>Termly</w:t>
            </w:r>
          </w:p>
        </w:tc>
      </w:tr>
      <w:tr w:rsidR="00AD68CA" w:rsidRPr="00377E00" w:rsidTr="009C4981">
        <w:trPr>
          <w:trHeight w:hRule="exact" w:val="821"/>
        </w:trPr>
        <w:tc>
          <w:tcPr>
            <w:tcW w:w="12748" w:type="dxa"/>
            <w:gridSpan w:val="5"/>
          </w:tcPr>
          <w:p w:rsidR="00AD68CA" w:rsidRPr="00377E00" w:rsidRDefault="00803DA0">
            <w:pPr>
              <w:pStyle w:val="TableParagraph"/>
              <w:spacing w:line="290" w:lineRule="exact"/>
              <w:ind w:left="0" w:right="101"/>
              <w:jc w:val="right"/>
              <w:rPr>
                <w:rFonts w:asciiTheme="minorHAnsi" w:hAnsiTheme="minorHAnsi"/>
              </w:rPr>
            </w:pPr>
            <w:r w:rsidRPr="00377E00">
              <w:rPr>
                <w:rFonts w:asciiTheme="minorHAnsi" w:hAnsiTheme="minorHAnsi"/>
              </w:rPr>
              <w:t>Total budget cost:</w:t>
            </w:r>
          </w:p>
        </w:tc>
        <w:tc>
          <w:tcPr>
            <w:tcW w:w="2218" w:type="dxa"/>
          </w:tcPr>
          <w:p w:rsidR="00AD68CA" w:rsidRPr="00377E00" w:rsidRDefault="00F80C20">
            <w:pPr>
              <w:pStyle w:val="TableParagraph"/>
              <w:spacing w:line="290" w:lineRule="exact"/>
              <w:ind w:right="1150"/>
              <w:rPr>
                <w:rFonts w:asciiTheme="minorHAnsi" w:hAnsiTheme="minorHAnsi"/>
              </w:rPr>
            </w:pPr>
            <w:r w:rsidRPr="00377E00">
              <w:rPr>
                <w:rFonts w:asciiTheme="minorHAnsi" w:hAnsiTheme="minorHAnsi"/>
              </w:rPr>
              <w:t>£11 2</w:t>
            </w:r>
            <w:r w:rsidR="00803DA0" w:rsidRPr="00377E00">
              <w:rPr>
                <w:rFonts w:asciiTheme="minorHAnsi" w:hAnsiTheme="minorHAnsi"/>
              </w:rPr>
              <w:t>00</w:t>
            </w:r>
          </w:p>
        </w:tc>
      </w:tr>
    </w:tbl>
    <w:p w:rsidR="00AD68CA" w:rsidRPr="00377E00" w:rsidRDefault="00AD68CA">
      <w:pPr>
        <w:spacing w:line="290" w:lineRule="exact"/>
        <w:rPr>
          <w:rFonts w:asciiTheme="minorHAnsi" w:hAnsiTheme="minorHAnsi"/>
        </w:rPr>
        <w:sectPr w:rsidR="00AD68CA" w:rsidRPr="00377E00">
          <w:pgSz w:w="16840" w:h="11910" w:orient="landscape"/>
          <w:pgMar w:top="720" w:right="860" w:bottom="280" w:left="6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2"/>
        <w:gridCol w:w="2352"/>
        <w:gridCol w:w="2434"/>
        <w:gridCol w:w="2266"/>
        <w:gridCol w:w="2364"/>
        <w:gridCol w:w="3361"/>
      </w:tblGrid>
      <w:tr w:rsidR="00AD68CA" w:rsidRPr="00377E00" w:rsidTr="008A432B">
        <w:trPr>
          <w:trHeight w:hRule="exact" w:val="706"/>
        </w:trPr>
        <w:tc>
          <w:tcPr>
            <w:tcW w:w="14849" w:type="dxa"/>
            <w:gridSpan w:val="6"/>
            <w:shd w:val="clear" w:color="auto" w:fill="D9D9D9"/>
          </w:tcPr>
          <w:p w:rsidR="00AD68CA" w:rsidRPr="00377E00" w:rsidRDefault="00803DA0">
            <w:pPr>
              <w:pStyle w:val="TableParagraph"/>
              <w:spacing w:line="282" w:lineRule="exact"/>
              <w:rPr>
                <w:rFonts w:asciiTheme="minorHAnsi" w:hAnsiTheme="minorHAnsi"/>
                <w:b/>
              </w:rPr>
            </w:pPr>
            <w:r w:rsidRPr="00377E00">
              <w:rPr>
                <w:rFonts w:asciiTheme="minorHAnsi" w:hAnsiTheme="minorHAnsi"/>
                <w:b/>
              </w:rPr>
              <w:lastRenderedPageBreak/>
              <w:t>iii. Other approaches</w:t>
            </w:r>
          </w:p>
        </w:tc>
      </w:tr>
      <w:tr w:rsidR="00AD68CA" w:rsidRPr="00377E00" w:rsidTr="007606E2">
        <w:trPr>
          <w:trHeight w:hRule="exact" w:val="1118"/>
        </w:trPr>
        <w:tc>
          <w:tcPr>
            <w:tcW w:w="2072" w:type="dxa"/>
          </w:tcPr>
          <w:p w:rsidR="00AD68CA" w:rsidRPr="00377E00" w:rsidRDefault="00803DA0">
            <w:pPr>
              <w:pStyle w:val="TableParagraph"/>
              <w:spacing w:line="282" w:lineRule="exact"/>
              <w:rPr>
                <w:rFonts w:asciiTheme="minorHAnsi" w:hAnsiTheme="minorHAnsi"/>
              </w:rPr>
            </w:pPr>
            <w:r w:rsidRPr="00377E00">
              <w:rPr>
                <w:rFonts w:asciiTheme="minorHAnsi" w:hAnsiTheme="minorHAnsi"/>
              </w:rPr>
              <w:t>Desired outcome</w:t>
            </w:r>
          </w:p>
        </w:tc>
        <w:tc>
          <w:tcPr>
            <w:tcW w:w="2352" w:type="dxa"/>
          </w:tcPr>
          <w:p w:rsidR="00AD68CA" w:rsidRPr="00377E00" w:rsidRDefault="00803DA0">
            <w:pPr>
              <w:pStyle w:val="TableParagraph"/>
              <w:spacing w:line="259" w:lineRule="auto"/>
              <w:ind w:right="633"/>
              <w:rPr>
                <w:rFonts w:asciiTheme="minorHAnsi" w:hAnsiTheme="minorHAnsi"/>
              </w:rPr>
            </w:pPr>
            <w:r w:rsidRPr="00377E00">
              <w:rPr>
                <w:rFonts w:asciiTheme="minorHAnsi" w:hAnsiTheme="minorHAnsi"/>
              </w:rPr>
              <w:t>Chosen action/approach</w:t>
            </w:r>
          </w:p>
        </w:tc>
        <w:tc>
          <w:tcPr>
            <w:tcW w:w="2434" w:type="dxa"/>
          </w:tcPr>
          <w:p w:rsidR="00AD68CA" w:rsidRPr="00377E00" w:rsidRDefault="00803DA0">
            <w:pPr>
              <w:pStyle w:val="TableParagraph"/>
              <w:spacing w:line="259" w:lineRule="auto"/>
              <w:ind w:right="240"/>
              <w:jc w:val="both"/>
              <w:rPr>
                <w:rFonts w:asciiTheme="minorHAnsi" w:hAnsiTheme="minorHAnsi"/>
              </w:rPr>
            </w:pPr>
            <w:r w:rsidRPr="00377E00">
              <w:rPr>
                <w:rFonts w:asciiTheme="minorHAnsi" w:hAnsiTheme="minorHAnsi"/>
              </w:rPr>
              <w:t>What is the evidence and rationale for this choice?</w:t>
            </w:r>
          </w:p>
        </w:tc>
        <w:tc>
          <w:tcPr>
            <w:tcW w:w="2266" w:type="dxa"/>
          </w:tcPr>
          <w:p w:rsidR="00AD68CA" w:rsidRPr="00377E00" w:rsidRDefault="00803DA0">
            <w:pPr>
              <w:pStyle w:val="TableParagraph"/>
              <w:spacing w:line="259" w:lineRule="auto"/>
              <w:ind w:right="156"/>
              <w:rPr>
                <w:rFonts w:asciiTheme="minorHAnsi" w:hAnsiTheme="minorHAnsi"/>
              </w:rPr>
            </w:pPr>
            <w:r w:rsidRPr="00377E00">
              <w:rPr>
                <w:rFonts w:asciiTheme="minorHAnsi" w:hAnsiTheme="minorHAnsi"/>
              </w:rPr>
              <w:t>How will you ensure it is implemented well?</w:t>
            </w:r>
          </w:p>
        </w:tc>
        <w:tc>
          <w:tcPr>
            <w:tcW w:w="2364" w:type="dxa"/>
          </w:tcPr>
          <w:p w:rsidR="00AD68CA" w:rsidRPr="00377E00" w:rsidRDefault="00803DA0">
            <w:pPr>
              <w:pStyle w:val="TableParagraph"/>
              <w:spacing w:line="282" w:lineRule="exact"/>
              <w:rPr>
                <w:rFonts w:asciiTheme="minorHAnsi" w:hAnsiTheme="minorHAnsi"/>
              </w:rPr>
            </w:pPr>
            <w:r w:rsidRPr="00377E00">
              <w:rPr>
                <w:rFonts w:asciiTheme="minorHAnsi" w:hAnsiTheme="minorHAnsi"/>
              </w:rPr>
              <w:t>Staff lead</w:t>
            </w:r>
          </w:p>
        </w:tc>
        <w:tc>
          <w:tcPr>
            <w:tcW w:w="3361" w:type="dxa"/>
          </w:tcPr>
          <w:p w:rsidR="00AD68CA" w:rsidRPr="00377E00" w:rsidRDefault="00803DA0">
            <w:pPr>
              <w:pStyle w:val="TableParagraph"/>
              <w:spacing w:line="259" w:lineRule="auto"/>
              <w:ind w:right="1124"/>
              <w:rPr>
                <w:rFonts w:asciiTheme="minorHAnsi" w:hAnsiTheme="minorHAnsi"/>
              </w:rPr>
            </w:pPr>
            <w:r w:rsidRPr="00377E00">
              <w:rPr>
                <w:rFonts w:asciiTheme="minorHAnsi" w:hAnsiTheme="minorHAnsi"/>
              </w:rPr>
              <w:t>When will you review implementation?</w:t>
            </w:r>
          </w:p>
        </w:tc>
      </w:tr>
      <w:tr w:rsidR="00AD68CA" w:rsidRPr="00377E00" w:rsidTr="007606E2">
        <w:trPr>
          <w:trHeight w:hRule="exact" w:val="4704"/>
        </w:trPr>
        <w:tc>
          <w:tcPr>
            <w:tcW w:w="2072" w:type="dxa"/>
          </w:tcPr>
          <w:p w:rsidR="00AD68CA" w:rsidRPr="00377E00" w:rsidRDefault="008A432B">
            <w:pPr>
              <w:pStyle w:val="TableParagraph"/>
              <w:spacing w:line="282" w:lineRule="exact"/>
              <w:rPr>
                <w:rFonts w:asciiTheme="minorHAnsi" w:hAnsiTheme="minorHAnsi"/>
              </w:rPr>
            </w:pPr>
            <w:r w:rsidRPr="00377E00">
              <w:rPr>
                <w:rFonts w:asciiTheme="minorHAnsi" w:hAnsiTheme="minorHAnsi"/>
              </w:rPr>
              <w:t>D</w:t>
            </w:r>
            <w:r w:rsidR="00803DA0" w:rsidRPr="00377E00">
              <w:rPr>
                <w:rFonts w:asciiTheme="minorHAnsi" w:hAnsiTheme="minorHAnsi"/>
              </w:rPr>
              <w:t>. Attendance</w:t>
            </w:r>
            <w:r w:rsidR="00383A9E">
              <w:rPr>
                <w:rFonts w:asciiTheme="minorHAnsi" w:hAnsiTheme="minorHAnsi"/>
              </w:rPr>
              <w:t xml:space="preserve"> is at least good </w:t>
            </w:r>
          </w:p>
        </w:tc>
        <w:tc>
          <w:tcPr>
            <w:tcW w:w="2352" w:type="dxa"/>
          </w:tcPr>
          <w:p w:rsidR="00B37EC1" w:rsidRPr="00377E00" w:rsidRDefault="00B37EC1" w:rsidP="00B37EC1">
            <w:pPr>
              <w:widowControl/>
              <w:spacing w:after="200" w:line="276" w:lineRule="auto"/>
              <w:contextualSpacing/>
              <w:rPr>
                <w:rFonts w:asciiTheme="minorHAnsi" w:hAnsiTheme="minorHAnsi"/>
              </w:rPr>
            </w:pPr>
          </w:p>
          <w:p w:rsidR="00B37EC1" w:rsidRPr="00377E00" w:rsidRDefault="00B37EC1" w:rsidP="00B37EC1">
            <w:pPr>
              <w:pStyle w:val="ListParagraph"/>
              <w:widowControl/>
              <w:numPr>
                <w:ilvl w:val="0"/>
                <w:numId w:val="4"/>
              </w:numPr>
              <w:spacing w:after="200" w:line="276" w:lineRule="auto"/>
              <w:contextualSpacing/>
              <w:rPr>
                <w:rFonts w:asciiTheme="minorHAnsi" w:hAnsiTheme="minorHAnsi" w:cs="Times New Roman"/>
              </w:rPr>
            </w:pPr>
            <w:r w:rsidRPr="00377E00">
              <w:rPr>
                <w:rFonts w:asciiTheme="minorHAnsi" w:hAnsiTheme="minorHAnsi" w:cs="Times New Roman"/>
              </w:rPr>
              <w:t xml:space="preserve">Updates in newsletters </w:t>
            </w:r>
          </w:p>
          <w:p w:rsidR="00B37EC1" w:rsidRPr="00377E00" w:rsidRDefault="00B37EC1" w:rsidP="00B37EC1">
            <w:pPr>
              <w:pStyle w:val="ListParagraph"/>
              <w:widowControl/>
              <w:numPr>
                <w:ilvl w:val="0"/>
                <w:numId w:val="4"/>
              </w:numPr>
              <w:spacing w:after="200" w:line="276" w:lineRule="auto"/>
              <w:contextualSpacing/>
              <w:rPr>
                <w:rFonts w:asciiTheme="minorHAnsi" w:hAnsiTheme="minorHAnsi" w:cs="Times New Roman"/>
              </w:rPr>
            </w:pPr>
            <w:r w:rsidRPr="00377E00">
              <w:rPr>
                <w:rFonts w:asciiTheme="minorHAnsi" w:hAnsiTheme="minorHAnsi" w:cs="Times New Roman"/>
              </w:rPr>
              <w:t>Monthly checks</w:t>
            </w:r>
          </w:p>
          <w:p w:rsidR="00B37EC1" w:rsidRPr="00377E00" w:rsidRDefault="00B37EC1" w:rsidP="00B37EC1">
            <w:pPr>
              <w:pStyle w:val="ListParagraph"/>
              <w:widowControl/>
              <w:numPr>
                <w:ilvl w:val="0"/>
                <w:numId w:val="4"/>
              </w:numPr>
              <w:spacing w:after="200" w:line="276" w:lineRule="auto"/>
              <w:contextualSpacing/>
              <w:rPr>
                <w:rFonts w:asciiTheme="minorHAnsi" w:hAnsiTheme="minorHAnsi" w:cs="Times New Roman"/>
              </w:rPr>
            </w:pPr>
            <w:r w:rsidRPr="00377E00">
              <w:rPr>
                <w:rFonts w:asciiTheme="minorHAnsi" w:hAnsiTheme="minorHAnsi" w:cs="Times New Roman"/>
              </w:rPr>
              <w:t xml:space="preserve">Involve the children – rewards / incentives </w:t>
            </w:r>
          </w:p>
          <w:p w:rsidR="00B37EC1" w:rsidRPr="00377E00" w:rsidRDefault="00B37EC1" w:rsidP="00B37EC1">
            <w:pPr>
              <w:pStyle w:val="ListParagraph"/>
              <w:widowControl/>
              <w:numPr>
                <w:ilvl w:val="0"/>
                <w:numId w:val="4"/>
              </w:numPr>
              <w:spacing w:after="200" w:line="276" w:lineRule="auto"/>
              <w:contextualSpacing/>
              <w:rPr>
                <w:rFonts w:asciiTheme="minorHAnsi" w:hAnsiTheme="minorHAnsi" w:cs="Times New Roman"/>
              </w:rPr>
            </w:pPr>
            <w:r w:rsidRPr="00377E00">
              <w:rPr>
                <w:rFonts w:asciiTheme="minorHAnsi" w:hAnsiTheme="minorHAnsi" w:cs="Times New Roman"/>
              </w:rPr>
              <w:t xml:space="preserve">Letters to parents / reminders </w:t>
            </w:r>
          </w:p>
          <w:p w:rsidR="007606E2" w:rsidRPr="00377E00" w:rsidRDefault="007606E2" w:rsidP="00B37EC1">
            <w:pPr>
              <w:pStyle w:val="ListParagraph"/>
              <w:widowControl/>
              <w:numPr>
                <w:ilvl w:val="0"/>
                <w:numId w:val="4"/>
              </w:numPr>
              <w:spacing w:after="200" w:line="276" w:lineRule="auto"/>
              <w:contextualSpacing/>
              <w:rPr>
                <w:rFonts w:asciiTheme="minorHAnsi" w:hAnsiTheme="minorHAnsi" w:cs="Times New Roman"/>
              </w:rPr>
            </w:pPr>
            <w:r w:rsidRPr="00377E00">
              <w:rPr>
                <w:rFonts w:asciiTheme="minorHAnsi" w:hAnsiTheme="minorHAnsi" w:cs="Times New Roman"/>
              </w:rPr>
              <w:t xml:space="preserve">Involve County Attendance Officer where appropriate  </w:t>
            </w:r>
          </w:p>
          <w:p w:rsidR="00B37EC1" w:rsidRPr="00377E00" w:rsidRDefault="00B37EC1" w:rsidP="007606E2">
            <w:pPr>
              <w:pStyle w:val="TableParagraph"/>
              <w:numPr>
                <w:ilvl w:val="0"/>
                <w:numId w:val="4"/>
              </w:numPr>
              <w:spacing w:line="259" w:lineRule="auto"/>
              <w:ind w:right="102"/>
              <w:rPr>
                <w:rFonts w:asciiTheme="minorHAnsi" w:hAnsiTheme="minorHAnsi"/>
              </w:rPr>
            </w:pPr>
            <w:r w:rsidRPr="00377E00">
              <w:rPr>
                <w:rFonts w:asciiTheme="minorHAnsi" w:hAnsiTheme="minorHAnsi" w:cs="Times New Roman"/>
              </w:rPr>
              <w:t>Revisit Attendance Policy to align with revised county and DFE  guidelines</w:t>
            </w:r>
          </w:p>
        </w:tc>
        <w:tc>
          <w:tcPr>
            <w:tcW w:w="2434" w:type="dxa"/>
          </w:tcPr>
          <w:p w:rsidR="00AD68CA" w:rsidRDefault="00803DA0">
            <w:pPr>
              <w:pStyle w:val="TableParagraph"/>
              <w:spacing w:line="259" w:lineRule="auto"/>
              <w:ind w:right="168"/>
              <w:rPr>
                <w:rFonts w:asciiTheme="minorHAnsi" w:hAnsiTheme="minorHAnsi"/>
              </w:rPr>
            </w:pPr>
            <w:r w:rsidRPr="00377E00">
              <w:rPr>
                <w:rFonts w:asciiTheme="minorHAnsi" w:hAnsiTheme="minorHAnsi"/>
              </w:rPr>
              <w:t>School attendance hovers around 96%, with some individual attendance issues.</w:t>
            </w:r>
          </w:p>
          <w:p w:rsidR="00383A9E" w:rsidRPr="002C6016" w:rsidRDefault="008B60A9" w:rsidP="00383A9E">
            <w:pPr>
              <w:rPr>
                <w:rFonts w:cstheme="minorHAnsi"/>
                <w:b/>
                <w:color w:val="FF0000"/>
                <w:sz w:val="20"/>
                <w:szCs w:val="20"/>
              </w:rPr>
            </w:pPr>
            <w:r>
              <w:rPr>
                <w:rFonts w:asciiTheme="minorHAnsi" w:hAnsiTheme="minorHAnsi"/>
              </w:rPr>
              <w:t xml:space="preserve">Identified as an area of Weakness </w:t>
            </w:r>
            <w:r w:rsidR="00383A9E">
              <w:rPr>
                <w:rFonts w:asciiTheme="minorHAnsi" w:hAnsiTheme="minorHAnsi"/>
              </w:rPr>
              <w:t xml:space="preserve">in our Data Dashboard </w:t>
            </w:r>
            <w:r w:rsidR="00383A9E" w:rsidRPr="002C6016">
              <w:rPr>
                <w:rFonts w:cstheme="minorHAnsi"/>
                <w:b/>
                <w:color w:val="FF0000"/>
                <w:sz w:val="20"/>
                <w:szCs w:val="20"/>
              </w:rPr>
              <w:t>Attendance was low for the group: FSM (</w:t>
            </w:r>
            <w:r w:rsidR="00383A9E">
              <w:rPr>
                <w:rFonts w:cstheme="minorHAnsi"/>
                <w:b/>
                <w:color w:val="FF0000"/>
                <w:sz w:val="20"/>
                <w:szCs w:val="20"/>
              </w:rPr>
              <w:t xml:space="preserve">in the lowest </w:t>
            </w:r>
            <w:r w:rsidR="00383A9E" w:rsidRPr="002C6016">
              <w:rPr>
                <w:rFonts w:cstheme="minorHAnsi"/>
                <w:b/>
                <w:color w:val="FF0000"/>
                <w:sz w:val="20"/>
                <w:szCs w:val="20"/>
              </w:rPr>
              <w:t>10%)</w:t>
            </w:r>
          </w:p>
          <w:p w:rsidR="00383A9E" w:rsidRPr="001E7B4C" w:rsidRDefault="00383A9E" w:rsidP="00383A9E">
            <w:pPr>
              <w:rPr>
                <w:rFonts w:cstheme="minorHAnsi"/>
                <w:b/>
                <w:color w:val="FF0000"/>
                <w:sz w:val="20"/>
                <w:szCs w:val="20"/>
              </w:rPr>
            </w:pPr>
            <w:r w:rsidRPr="001E7B4C">
              <w:rPr>
                <w:rFonts w:cstheme="minorHAnsi"/>
                <w:b/>
                <w:color w:val="FF0000"/>
                <w:sz w:val="20"/>
                <w:szCs w:val="20"/>
              </w:rPr>
              <w:t>Persistent absence was high for the group: FSM (in the highest 10%)</w:t>
            </w:r>
          </w:p>
          <w:p w:rsidR="007606E2" w:rsidRPr="00377E00" w:rsidRDefault="007606E2" w:rsidP="00383A9E">
            <w:pPr>
              <w:pStyle w:val="TableParagraph"/>
              <w:spacing w:line="259" w:lineRule="auto"/>
              <w:ind w:left="0" w:right="168"/>
              <w:rPr>
                <w:rFonts w:asciiTheme="minorHAnsi" w:hAnsiTheme="minorHAnsi"/>
              </w:rPr>
            </w:pPr>
            <w:r w:rsidRPr="00377E00">
              <w:rPr>
                <w:rFonts w:asciiTheme="minorHAnsi" w:hAnsiTheme="minorHAnsi"/>
              </w:rPr>
              <w:t xml:space="preserve">We can’t improve attainment if children aren’t attending regularly </w:t>
            </w:r>
          </w:p>
          <w:p w:rsidR="007606E2" w:rsidRPr="00377E00" w:rsidRDefault="007606E2">
            <w:pPr>
              <w:pStyle w:val="TableParagraph"/>
              <w:spacing w:line="259" w:lineRule="auto"/>
              <w:ind w:right="168"/>
              <w:rPr>
                <w:rFonts w:asciiTheme="minorHAnsi" w:hAnsiTheme="minorHAnsi"/>
              </w:rPr>
            </w:pPr>
          </w:p>
          <w:p w:rsidR="007606E2" w:rsidRPr="00377E00" w:rsidRDefault="007606E2" w:rsidP="007606E2">
            <w:pPr>
              <w:pStyle w:val="TableParagraph"/>
              <w:spacing w:line="259" w:lineRule="auto"/>
              <w:ind w:left="0" w:right="168"/>
              <w:rPr>
                <w:rFonts w:asciiTheme="minorHAnsi" w:hAnsiTheme="minorHAnsi"/>
              </w:rPr>
            </w:pPr>
          </w:p>
          <w:p w:rsidR="007606E2" w:rsidRPr="00377E00" w:rsidRDefault="007606E2">
            <w:pPr>
              <w:pStyle w:val="TableParagraph"/>
              <w:spacing w:line="259" w:lineRule="auto"/>
              <w:ind w:right="168"/>
              <w:rPr>
                <w:rFonts w:asciiTheme="minorHAnsi" w:hAnsiTheme="minorHAnsi"/>
              </w:rPr>
            </w:pPr>
          </w:p>
        </w:tc>
        <w:tc>
          <w:tcPr>
            <w:tcW w:w="2266" w:type="dxa"/>
          </w:tcPr>
          <w:p w:rsidR="00AD68CA" w:rsidRPr="00377E00" w:rsidRDefault="00803DA0">
            <w:pPr>
              <w:pStyle w:val="TableParagraph"/>
              <w:spacing w:line="235" w:lineRule="exact"/>
              <w:ind w:right="156"/>
              <w:rPr>
                <w:rFonts w:asciiTheme="minorHAnsi" w:hAnsiTheme="minorHAnsi"/>
              </w:rPr>
            </w:pPr>
            <w:r w:rsidRPr="00377E00">
              <w:rPr>
                <w:rFonts w:asciiTheme="minorHAnsi" w:hAnsiTheme="minorHAnsi"/>
              </w:rPr>
              <w:t>Monitor attendance</w:t>
            </w:r>
            <w:r w:rsidR="007606E2" w:rsidRPr="00377E00">
              <w:rPr>
                <w:rFonts w:asciiTheme="minorHAnsi" w:hAnsiTheme="minorHAnsi"/>
              </w:rPr>
              <w:t xml:space="preserve"> regularly </w:t>
            </w:r>
          </w:p>
          <w:p w:rsidR="007606E2" w:rsidRPr="00377E00" w:rsidRDefault="007606E2">
            <w:pPr>
              <w:pStyle w:val="TableParagraph"/>
              <w:spacing w:line="235" w:lineRule="exact"/>
              <w:ind w:right="156"/>
              <w:rPr>
                <w:rFonts w:asciiTheme="minorHAnsi" w:hAnsiTheme="minorHAnsi"/>
              </w:rPr>
            </w:pPr>
            <w:r w:rsidRPr="00377E00">
              <w:rPr>
                <w:rFonts w:asciiTheme="minorHAnsi" w:hAnsiTheme="minorHAnsi"/>
              </w:rPr>
              <w:t xml:space="preserve">Share process with all stakeholders – review regularly </w:t>
            </w:r>
          </w:p>
          <w:p w:rsidR="007606E2" w:rsidRPr="00377E00" w:rsidRDefault="007606E2">
            <w:pPr>
              <w:pStyle w:val="TableParagraph"/>
              <w:spacing w:line="235" w:lineRule="exact"/>
              <w:ind w:right="156"/>
              <w:rPr>
                <w:rFonts w:asciiTheme="minorHAnsi" w:hAnsiTheme="minorHAnsi"/>
              </w:rPr>
            </w:pPr>
          </w:p>
          <w:p w:rsidR="007606E2" w:rsidRPr="00377E00" w:rsidRDefault="007606E2">
            <w:pPr>
              <w:pStyle w:val="TableParagraph"/>
              <w:spacing w:line="235" w:lineRule="exact"/>
              <w:ind w:right="156"/>
              <w:rPr>
                <w:rFonts w:asciiTheme="minorHAnsi" w:hAnsiTheme="minorHAnsi"/>
              </w:rPr>
            </w:pPr>
            <w:r w:rsidRPr="00377E00">
              <w:rPr>
                <w:rFonts w:asciiTheme="minorHAnsi" w:hAnsiTheme="minorHAnsi"/>
              </w:rPr>
              <w:t xml:space="preserve">Liaise with other key agencies </w:t>
            </w:r>
          </w:p>
        </w:tc>
        <w:tc>
          <w:tcPr>
            <w:tcW w:w="2364" w:type="dxa"/>
          </w:tcPr>
          <w:p w:rsidR="00AD68CA" w:rsidRPr="00377E00" w:rsidRDefault="00803DA0">
            <w:pPr>
              <w:pStyle w:val="TableParagraph"/>
              <w:spacing w:line="235" w:lineRule="exact"/>
              <w:rPr>
                <w:rFonts w:asciiTheme="minorHAnsi" w:hAnsiTheme="minorHAnsi"/>
              </w:rPr>
            </w:pPr>
            <w:r w:rsidRPr="00377E00">
              <w:rPr>
                <w:rFonts w:asciiTheme="minorHAnsi" w:hAnsiTheme="minorHAnsi"/>
              </w:rPr>
              <w:t>Head</w:t>
            </w:r>
          </w:p>
        </w:tc>
        <w:tc>
          <w:tcPr>
            <w:tcW w:w="3361" w:type="dxa"/>
          </w:tcPr>
          <w:p w:rsidR="00AD68CA" w:rsidRPr="00377E00" w:rsidRDefault="007606E2">
            <w:pPr>
              <w:pStyle w:val="TableParagraph"/>
              <w:spacing w:line="235" w:lineRule="exact"/>
              <w:ind w:right="1124"/>
              <w:rPr>
                <w:rFonts w:asciiTheme="minorHAnsi" w:hAnsiTheme="minorHAnsi"/>
              </w:rPr>
            </w:pPr>
            <w:r w:rsidRPr="00377E00">
              <w:rPr>
                <w:rFonts w:asciiTheme="minorHAnsi" w:hAnsiTheme="minorHAnsi"/>
              </w:rPr>
              <w:t xml:space="preserve">Attendance is monitored Termly </w:t>
            </w:r>
          </w:p>
          <w:p w:rsidR="007606E2" w:rsidRPr="00377E00" w:rsidRDefault="007606E2">
            <w:pPr>
              <w:pStyle w:val="TableParagraph"/>
              <w:spacing w:line="235" w:lineRule="exact"/>
              <w:ind w:right="1124"/>
              <w:rPr>
                <w:rFonts w:asciiTheme="minorHAnsi" w:hAnsiTheme="minorHAnsi"/>
              </w:rPr>
            </w:pPr>
          </w:p>
          <w:p w:rsidR="007606E2" w:rsidRPr="00377E00" w:rsidRDefault="007606E2">
            <w:pPr>
              <w:pStyle w:val="TableParagraph"/>
              <w:spacing w:line="235" w:lineRule="exact"/>
              <w:ind w:right="1124"/>
              <w:rPr>
                <w:rFonts w:asciiTheme="minorHAnsi" w:hAnsiTheme="minorHAnsi"/>
              </w:rPr>
            </w:pPr>
            <w:r w:rsidRPr="00377E00">
              <w:rPr>
                <w:rFonts w:asciiTheme="minorHAnsi" w:hAnsiTheme="minorHAnsi"/>
              </w:rPr>
              <w:t xml:space="preserve">Key children are monitored weekly </w:t>
            </w:r>
          </w:p>
        </w:tc>
      </w:tr>
      <w:tr w:rsidR="00AD68CA" w:rsidRPr="00377E00">
        <w:trPr>
          <w:trHeight w:hRule="exact" w:val="802"/>
        </w:trPr>
        <w:tc>
          <w:tcPr>
            <w:tcW w:w="11488" w:type="dxa"/>
            <w:gridSpan w:val="5"/>
          </w:tcPr>
          <w:p w:rsidR="00AD68CA" w:rsidRPr="00377E00" w:rsidRDefault="00803DA0">
            <w:pPr>
              <w:pStyle w:val="TableParagraph"/>
              <w:spacing w:line="282" w:lineRule="exact"/>
              <w:ind w:left="0" w:right="101"/>
              <w:jc w:val="right"/>
              <w:rPr>
                <w:rFonts w:asciiTheme="minorHAnsi" w:hAnsiTheme="minorHAnsi"/>
              </w:rPr>
            </w:pPr>
            <w:r w:rsidRPr="00377E00">
              <w:rPr>
                <w:rFonts w:asciiTheme="minorHAnsi" w:hAnsiTheme="minorHAnsi"/>
              </w:rPr>
              <w:t>Total budget cost:</w:t>
            </w:r>
          </w:p>
        </w:tc>
        <w:tc>
          <w:tcPr>
            <w:tcW w:w="3361" w:type="dxa"/>
          </w:tcPr>
          <w:p w:rsidR="00AD68CA" w:rsidRPr="00377E00" w:rsidRDefault="00803DA0">
            <w:pPr>
              <w:pStyle w:val="TableParagraph"/>
              <w:spacing w:line="235" w:lineRule="exact"/>
              <w:ind w:right="1124"/>
              <w:rPr>
                <w:rFonts w:asciiTheme="minorHAnsi" w:hAnsiTheme="minorHAnsi"/>
              </w:rPr>
            </w:pPr>
            <w:r w:rsidRPr="00377E00">
              <w:rPr>
                <w:rFonts w:asciiTheme="minorHAnsi" w:hAnsiTheme="minorHAnsi"/>
              </w:rPr>
              <w:t>£</w:t>
            </w:r>
            <w:r w:rsidR="00377E00" w:rsidRPr="00377E00">
              <w:rPr>
                <w:rFonts w:asciiTheme="minorHAnsi" w:hAnsiTheme="minorHAnsi"/>
              </w:rPr>
              <w:t>300</w:t>
            </w:r>
          </w:p>
        </w:tc>
      </w:tr>
    </w:tbl>
    <w:p w:rsidR="00EA1547" w:rsidRPr="00377E00" w:rsidRDefault="00EA1547">
      <w:pPr>
        <w:rPr>
          <w:rFonts w:asciiTheme="minorHAnsi" w:hAnsiTheme="minorHAnsi"/>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985"/>
        <w:gridCol w:w="4678"/>
        <w:gridCol w:w="4603"/>
        <w:gridCol w:w="1810"/>
      </w:tblGrid>
      <w:tr w:rsidR="00377E00" w:rsidRPr="00377E00" w:rsidTr="00377E00">
        <w:trPr>
          <w:trHeight w:hRule="exact" w:val="348"/>
        </w:trPr>
        <w:tc>
          <w:tcPr>
            <w:tcW w:w="15310" w:type="dxa"/>
            <w:gridSpan w:val="5"/>
            <w:shd w:val="clear" w:color="auto" w:fill="CFDCE3"/>
          </w:tcPr>
          <w:p w:rsidR="00377E00" w:rsidRPr="00377E00" w:rsidRDefault="00377E00" w:rsidP="00377E00">
            <w:pPr>
              <w:pStyle w:val="TableParagraph"/>
              <w:numPr>
                <w:ilvl w:val="0"/>
                <w:numId w:val="9"/>
              </w:numPr>
              <w:tabs>
                <w:tab w:val="left" w:pos="1173"/>
                <w:tab w:val="left" w:pos="1174"/>
              </w:tabs>
              <w:spacing w:line="241" w:lineRule="exact"/>
              <w:ind w:hanging="643"/>
              <w:rPr>
                <w:rFonts w:asciiTheme="minorHAnsi" w:hAnsiTheme="minorHAnsi"/>
                <w:b/>
              </w:rPr>
            </w:pPr>
            <w:r w:rsidRPr="00377E00">
              <w:rPr>
                <w:rFonts w:asciiTheme="minorHAnsi" w:hAnsiTheme="minorHAnsi"/>
                <w:b/>
                <w:color w:val="0D0D0D"/>
              </w:rPr>
              <w:t>Review of</w:t>
            </w:r>
            <w:r w:rsidRPr="00377E00">
              <w:rPr>
                <w:rFonts w:asciiTheme="minorHAnsi" w:hAnsiTheme="minorHAnsi"/>
                <w:b/>
                <w:color w:val="0D0D0D"/>
                <w:spacing w:val="-11"/>
              </w:rPr>
              <w:t xml:space="preserve"> </w:t>
            </w:r>
            <w:r w:rsidRPr="00377E00">
              <w:rPr>
                <w:rFonts w:asciiTheme="minorHAnsi" w:hAnsiTheme="minorHAnsi"/>
                <w:b/>
                <w:color w:val="0D0D0D"/>
              </w:rPr>
              <w:t>expenditure</w:t>
            </w:r>
            <w:r w:rsidR="00383A9E">
              <w:rPr>
                <w:rFonts w:asciiTheme="minorHAnsi" w:hAnsiTheme="minorHAnsi"/>
                <w:b/>
                <w:color w:val="0D0D0D"/>
              </w:rPr>
              <w:t xml:space="preserve">  To be completed  July </w:t>
            </w:r>
            <w:r w:rsidRPr="00377E00">
              <w:rPr>
                <w:rFonts w:asciiTheme="minorHAnsi" w:hAnsiTheme="minorHAnsi"/>
                <w:b/>
                <w:color w:val="0D0D0D"/>
              </w:rPr>
              <w:t xml:space="preserve"> 2017 </w:t>
            </w:r>
          </w:p>
        </w:tc>
      </w:tr>
      <w:tr w:rsidR="00377E00" w:rsidRPr="00377E00" w:rsidTr="00377E00">
        <w:trPr>
          <w:trHeight w:hRule="exact" w:val="350"/>
        </w:trPr>
        <w:tc>
          <w:tcPr>
            <w:tcW w:w="4219" w:type="dxa"/>
            <w:gridSpan w:val="2"/>
          </w:tcPr>
          <w:p w:rsidR="00377E00" w:rsidRPr="00377E00" w:rsidRDefault="00377E00" w:rsidP="00C809E0">
            <w:pPr>
              <w:pStyle w:val="TableParagraph"/>
              <w:spacing w:line="227" w:lineRule="exact"/>
              <w:rPr>
                <w:rFonts w:asciiTheme="minorHAnsi" w:hAnsiTheme="minorHAnsi"/>
                <w:b/>
              </w:rPr>
            </w:pPr>
          </w:p>
        </w:tc>
        <w:tc>
          <w:tcPr>
            <w:tcW w:w="11091" w:type="dxa"/>
            <w:gridSpan w:val="3"/>
          </w:tcPr>
          <w:p w:rsidR="00377E00" w:rsidRPr="00377E00" w:rsidRDefault="00377E00" w:rsidP="00C809E0">
            <w:pPr>
              <w:pStyle w:val="TableParagraph"/>
              <w:spacing w:line="230" w:lineRule="exact"/>
              <w:ind w:left="669"/>
              <w:rPr>
                <w:rFonts w:asciiTheme="minorHAnsi" w:hAnsiTheme="minorHAnsi"/>
              </w:rPr>
            </w:pPr>
          </w:p>
        </w:tc>
      </w:tr>
      <w:tr w:rsidR="00377E00" w:rsidRPr="00377E00" w:rsidTr="00377E00">
        <w:trPr>
          <w:trHeight w:hRule="exact" w:val="350"/>
        </w:trPr>
        <w:tc>
          <w:tcPr>
            <w:tcW w:w="15310" w:type="dxa"/>
            <w:gridSpan w:val="5"/>
          </w:tcPr>
          <w:p w:rsidR="00377E00" w:rsidRPr="00377E00" w:rsidRDefault="00377E00" w:rsidP="00377E00">
            <w:pPr>
              <w:pStyle w:val="TableParagraph"/>
              <w:numPr>
                <w:ilvl w:val="0"/>
                <w:numId w:val="8"/>
              </w:numPr>
              <w:tabs>
                <w:tab w:val="left" w:pos="1391"/>
                <w:tab w:val="left" w:pos="1392"/>
              </w:tabs>
              <w:spacing w:line="241" w:lineRule="exact"/>
              <w:rPr>
                <w:rFonts w:asciiTheme="minorHAnsi" w:hAnsiTheme="minorHAnsi"/>
                <w:b/>
              </w:rPr>
            </w:pPr>
            <w:r w:rsidRPr="00377E00">
              <w:rPr>
                <w:rFonts w:asciiTheme="minorHAnsi" w:hAnsiTheme="minorHAnsi"/>
                <w:b/>
                <w:color w:val="0D0D0D"/>
              </w:rPr>
              <w:t>Quality of teaching for</w:t>
            </w:r>
            <w:r w:rsidRPr="00377E00">
              <w:rPr>
                <w:rFonts w:asciiTheme="minorHAnsi" w:hAnsiTheme="minorHAnsi"/>
                <w:b/>
                <w:color w:val="0D0D0D"/>
                <w:spacing w:val="-17"/>
              </w:rPr>
              <w:t xml:space="preserve"> </w:t>
            </w:r>
            <w:r w:rsidRPr="00377E00">
              <w:rPr>
                <w:rFonts w:asciiTheme="minorHAnsi" w:hAnsiTheme="minorHAnsi"/>
                <w:b/>
                <w:color w:val="0D0D0D"/>
              </w:rPr>
              <w:t>all</w:t>
            </w:r>
          </w:p>
        </w:tc>
      </w:tr>
      <w:tr w:rsidR="00377E00" w:rsidRPr="00377E00" w:rsidTr="00377E00">
        <w:trPr>
          <w:trHeight w:hRule="exact" w:val="1183"/>
        </w:trPr>
        <w:tc>
          <w:tcPr>
            <w:tcW w:w="2234" w:type="dxa"/>
          </w:tcPr>
          <w:p w:rsidR="00377E00" w:rsidRPr="00377E00" w:rsidRDefault="00377E00" w:rsidP="00C809E0">
            <w:pPr>
              <w:pStyle w:val="TableParagraph"/>
              <w:spacing w:line="225" w:lineRule="exact"/>
              <w:ind w:right="255"/>
              <w:rPr>
                <w:rFonts w:asciiTheme="minorHAnsi" w:hAnsiTheme="minorHAnsi"/>
                <w:b/>
              </w:rPr>
            </w:pPr>
            <w:r w:rsidRPr="00377E00">
              <w:rPr>
                <w:rFonts w:asciiTheme="minorHAnsi" w:hAnsiTheme="minorHAnsi"/>
                <w:b/>
                <w:color w:val="0D0D0D"/>
              </w:rPr>
              <w:t>Desired outcome</w:t>
            </w:r>
          </w:p>
        </w:tc>
        <w:tc>
          <w:tcPr>
            <w:tcW w:w="1985" w:type="dxa"/>
          </w:tcPr>
          <w:p w:rsidR="00377E00" w:rsidRPr="00377E00" w:rsidRDefault="00377E00" w:rsidP="00C809E0">
            <w:pPr>
              <w:pStyle w:val="TableParagraph"/>
              <w:ind w:right="228"/>
              <w:rPr>
                <w:rFonts w:asciiTheme="minorHAnsi" w:hAnsiTheme="minorHAnsi"/>
                <w:b/>
              </w:rPr>
            </w:pPr>
            <w:r w:rsidRPr="00377E00">
              <w:rPr>
                <w:rFonts w:asciiTheme="minorHAnsi" w:hAnsiTheme="minorHAnsi"/>
                <w:b/>
                <w:color w:val="0D0D0D"/>
              </w:rPr>
              <w:t>Chosen action / approach</w:t>
            </w:r>
          </w:p>
        </w:tc>
        <w:tc>
          <w:tcPr>
            <w:tcW w:w="4678" w:type="dxa"/>
          </w:tcPr>
          <w:p w:rsidR="00377E00" w:rsidRPr="00377E00" w:rsidRDefault="00377E00" w:rsidP="00C809E0">
            <w:pPr>
              <w:pStyle w:val="TableParagraph"/>
              <w:spacing w:line="242" w:lineRule="auto"/>
              <w:ind w:right="331"/>
              <w:rPr>
                <w:rFonts w:asciiTheme="minorHAnsi" w:hAnsiTheme="minorHAnsi"/>
              </w:rPr>
            </w:pPr>
            <w:r w:rsidRPr="00377E00">
              <w:rPr>
                <w:rFonts w:asciiTheme="minorHAnsi" w:hAnsiTheme="minorHAnsi"/>
                <w:b/>
                <w:color w:val="0D0D0D"/>
              </w:rPr>
              <w:t xml:space="preserve">Estimated impact: </w:t>
            </w:r>
            <w:r w:rsidRPr="00377E00">
              <w:rPr>
                <w:rFonts w:asciiTheme="minorHAnsi" w:hAnsiTheme="minorHAnsi"/>
                <w:color w:val="0D0D0D"/>
              </w:rPr>
              <w:t>Did you meet the success criteria? Include impact on pupils not eligible for PP, if appropriate.</w:t>
            </w:r>
          </w:p>
        </w:tc>
        <w:tc>
          <w:tcPr>
            <w:tcW w:w="4603" w:type="dxa"/>
          </w:tcPr>
          <w:p w:rsidR="00377E00" w:rsidRPr="00377E00" w:rsidRDefault="00377E00" w:rsidP="00C809E0">
            <w:pPr>
              <w:pStyle w:val="TableParagraph"/>
              <w:spacing w:line="225" w:lineRule="exact"/>
              <w:ind w:right="1002"/>
              <w:rPr>
                <w:rFonts w:asciiTheme="minorHAnsi" w:hAnsiTheme="minorHAnsi"/>
                <w:b/>
              </w:rPr>
            </w:pPr>
            <w:r w:rsidRPr="00377E00">
              <w:rPr>
                <w:rFonts w:asciiTheme="minorHAnsi" w:hAnsiTheme="minorHAnsi"/>
                <w:b/>
                <w:color w:val="0D0D0D"/>
              </w:rPr>
              <w:t>Lessons learned</w:t>
            </w:r>
          </w:p>
          <w:p w:rsidR="00377E00" w:rsidRPr="00377E00" w:rsidRDefault="00377E00" w:rsidP="00C809E0">
            <w:pPr>
              <w:pStyle w:val="TableParagraph"/>
              <w:spacing w:before="3"/>
              <w:ind w:right="1002"/>
              <w:rPr>
                <w:rFonts w:asciiTheme="minorHAnsi" w:hAnsiTheme="minorHAnsi"/>
              </w:rPr>
            </w:pPr>
            <w:r w:rsidRPr="00377E00">
              <w:rPr>
                <w:rFonts w:asciiTheme="minorHAnsi" w:hAnsiTheme="minorHAnsi"/>
                <w:color w:val="0D0D0D"/>
              </w:rPr>
              <w:t>(and whether you will continue with this approach)</w:t>
            </w:r>
          </w:p>
        </w:tc>
        <w:tc>
          <w:tcPr>
            <w:tcW w:w="1810" w:type="dxa"/>
          </w:tcPr>
          <w:p w:rsidR="00377E00" w:rsidRPr="00377E00" w:rsidRDefault="00377E00" w:rsidP="00C809E0">
            <w:pPr>
              <w:pStyle w:val="TableParagraph"/>
              <w:spacing w:line="225" w:lineRule="exact"/>
              <w:ind w:left="676"/>
              <w:rPr>
                <w:rFonts w:asciiTheme="minorHAnsi" w:hAnsiTheme="minorHAnsi"/>
                <w:b/>
              </w:rPr>
            </w:pPr>
            <w:r w:rsidRPr="00377E00">
              <w:rPr>
                <w:rFonts w:asciiTheme="minorHAnsi" w:hAnsiTheme="minorHAnsi"/>
                <w:b/>
                <w:color w:val="0D0D0D"/>
              </w:rPr>
              <w:t>Cost</w:t>
            </w:r>
          </w:p>
        </w:tc>
      </w:tr>
      <w:tr w:rsidR="00377E00" w:rsidRPr="00377E00" w:rsidTr="00377E00">
        <w:trPr>
          <w:trHeight w:hRule="exact" w:val="1159"/>
        </w:trPr>
        <w:tc>
          <w:tcPr>
            <w:tcW w:w="2234" w:type="dxa"/>
          </w:tcPr>
          <w:p w:rsidR="00377E00" w:rsidRPr="00377E00" w:rsidRDefault="00377E00" w:rsidP="00C809E0">
            <w:pPr>
              <w:pStyle w:val="TableParagraph"/>
              <w:ind w:right="356"/>
              <w:rPr>
                <w:rFonts w:asciiTheme="minorHAnsi" w:hAnsiTheme="minorHAnsi"/>
              </w:rPr>
            </w:pPr>
          </w:p>
        </w:tc>
        <w:tc>
          <w:tcPr>
            <w:tcW w:w="1985" w:type="dxa"/>
          </w:tcPr>
          <w:p w:rsidR="00377E00" w:rsidRPr="00377E00" w:rsidRDefault="00377E00" w:rsidP="00C809E0">
            <w:pPr>
              <w:pStyle w:val="TableParagraph"/>
              <w:ind w:right="182"/>
              <w:rPr>
                <w:rFonts w:asciiTheme="minorHAnsi" w:hAnsiTheme="minorHAnsi"/>
              </w:rPr>
            </w:pPr>
          </w:p>
        </w:tc>
        <w:tc>
          <w:tcPr>
            <w:tcW w:w="4678" w:type="dxa"/>
          </w:tcPr>
          <w:p w:rsidR="00377E00" w:rsidRPr="00377E00" w:rsidRDefault="00377E00" w:rsidP="00C809E0">
            <w:pPr>
              <w:pStyle w:val="TableParagraph"/>
              <w:ind w:right="354"/>
              <w:rPr>
                <w:rFonts w:asciiTheme="minorHAnsi" w:hAnsiTheme="minorHAnsi"/>
              </w:rPr>
            </w:pPr>
          </w:p>
        </w:tc>
        <w:tc>
          <w:tcPr>
            <w:tcW w:w="4603" w:type="dxa"/>
          </w:tcPr>
          <w:p w:rsidR="00377E00" w:rsidRPr="00377E00" w:rsidRDefault="00377E00" w:rsidP="00C809E0">
            <w:pPr>
              <w:pStyle w:val="TableParagraph"/>
              <w:ind w:right="245"/>
              <w:rPr>
                <w:rFonts w:asciiTheme="minorHAnsi" w:hAnsiTheme="minorHAnsi"/>
              </w:rPr>
            </w:pPr>
          </w:p>
        </w:tc>
        <w:tc>
          <w:tcPr>
            <w:tcW w:w="1810" w:type="dxa"/>
          </w:tcPr>
          <w:p w:rsidR="00377E00" w:rsidRPr="00377E00" w:rsidRDefault="00377E00" w:rsidP="00C809E0">
            <w:pPr>
              <w:pStyle w:val="TableParagraph"/>
              <w:spacing w:line="227" w:lineRule="exact"/>
              <w:ind w:left="621"/>
              <w:rPr>
                <w:rFonts w:asciiTheme="minorHAnsi" w:hAnsiTheme="minorHAnsi"/>
              </w:rPr>
            </w:pPr>
          </w:p>
        </w:tc>
      </w:tr>
      <w:tr w:rsidR="00377E00" w:rsidRPr="00377E00" w:rsidTr="00377E00">
        <w:trPr>
          <w:trHeight w:hRule="exact" w:val="348"/>
        </w:trPr>
        <w:tc>
          <w:tcPr>
            <w:tcW w:w="15310" w:type="dxa"/>
            <w:gridSpan w:val="5"/>
          </w:tcPr>
          <w:p w:rsidR="00377E00" w:rsidRPr="00377E00" w:rsidRDefault="00377E00" w:rsidP="00377E00">
            <w:pPr>
              <w:pStyle w:val="TableParagraph"/>
              <w:numPr>
                <w:ilvl w:val="0"/>
                <w:numId w:val="7"/>
              </w:numPr>
              <w:tabs>
                <w:tab w:val="left" w:pos="1391"/>
                <w:tab w:val="left" w:pos="1392"/>
              </w:tabs>
              <w:spacing w:line="241" w:lineRule="exact"/>
              <w:rPr>
                <w:rFonts w:asciiTheme="minorHAnsi" w:hAnsiTheme="minorHAnsi"/>
                <w:b/>
              </w:rPr>
            </w:pPr>
            <w:r w:rsidRPr="00377E00">
              <w:rPr>
                <w:rFonts w:asciiTheme="minorHAnsi" w:hAnsiTheme="minorHAnsi"/>
                <w:b/>
                <w:color w:val="0D0D0D"/>
              </w:rPr>
              <w:t>Targeted</w:t>
            </w:r>
            <w:r w:rsidRPr="00377E00">
              <w:rPr>
                <w:rFonts w:asciiTheme="minorHAnsi" w:hAnsiTheme="minorHAnsi"/>
                <w:b/>
                <w:color w:val="0D0D0D"/>
                <w:spacing w:val="-9"/>
              </w:rPr>
              <w:t xml:space="preserve"> </w:t>
            </w:r>
            <w:r w:rsidRPr="00377E00">
              <w:rPr>
                <w:rFonts w:asciiTheme="minorHAnsi" w:hAnsiTheme="minorHAnsi"/>
                <w:b/>
                <w:color w:val="0D0D0D"/>
              </w:rPr>
              <w:t>support</w:t>
            </w:r>
          </w:p>
        </w:tc>
      </w:tr>
      <w:tr w:rsidR="00377E00" w:rsidRPr="00377E00" w:rsidTr="00377E00">
        <w:trPr>
          <w:trHeight w:hRule="exact" w:val="1231"/>
        </w:trPr>
        <w:tc>
          <w:tcPr>
            <w:tcW w:w="2234" w:type="dxa"/>
          </w:tcPr>
          <w:p w:rsidR="00377E00" w:rsidRPr="00377E00" w:rsidRDefault="00377E00" w:rsidP="00C809E0">
            <w:pPr>
              <w:pStyle w:val="TableParagraph"/>
              <w:spacing w:line="227" w:lineRule="exact"/>
              <w:ind w:right="255"/>
              <w:rPr>
                <w:rFonts w:asciiTheme="minorHAnsi" w:hAnsiTheme="minorHAnsi"/>
                <w:b/>
              </w:rPr>
            </w:pPr>
            <w:r w:rsidRPr="00377E00">
              <w:rPr>
                <w:rFonts w:asciiTheme="minorHAnsi" w:hAnsiTheme="minorHAnsi"/>
                <w:b/>
                <w:color w:val="0D0D0D"/>
              </w:rPr>
              <w:t>Desired outcome</w:t>
            </w:r>
          </w:p>
        </w:tc>
        <w:tc>
          <w:tcPr>
            <w:tcW w:w="1985" w:type="dxa"/>
          </w:tcPr>
          <w:p w:rsidR="00377E00" w:rsidRPr="00377E00" w:rsidRDefault="00377E00" w:rsidP="00C809E0">
            <w:pPr>
              <w:pStyle w:val="TableParagraph"/>
              <w:spacing w:before="2" w:line="228" w:lineRule="exact"/>
              <w:ind w:right="228"/>
              <w:rPr>
                <w:rFonts w:asciiTheme="minorHAnsi" w:hAnsiTheme="minorHAnsi"/>
                <w:b/>
              </w:rPr>
            </w:pPr>
            <w:r w:rsidRPr="00377E00">
              <w:rPr>
                <w:rFonts w:asciiTheme="minorHAnsi" w:hAnsiTheme="minorHAnsi"/>
                <w:b/>
                <w:color w:val="0D0D0D"/>
              </w:rPr>
              <w:t>Chosen action / approach</w:t>
            </w:r>
          </w:p>
        </w:tc>
        <w:tc>
          <w:tcPr>
            <w:tcW w:w="4678" w:type="dxa"/>
          </w:tcPr>
          <w:p w:rsidR="00377E00" w:rsidRPr="00377E00" w:rsidRDefault="00377E00" w:rsidP="00C809E0">
            <w:pPr>
              <w:pStyle w:val="TableParagraph"/>
              <w:ind w:right="331"/>
              <w:rPr>
                <w:rFonts w:asciiTheme="minorHAnsi" w:hAnsiTheme="minorHAnsi"/>
              </w:rPr>
            </w:pPr>
            <w:r w:rsidRPr="00377E00">
              <w:rPr>
                <w:rFonts w:asciiTheme="minorHAnsi" w:hAnsiTheme="minorHAnsi"/>
                <w:b/>
                <w:color w:val="0D0D0D"/>
              </w:rPr>
              <w:t xml:space="preserve">Estimated impact: </w:t>
            </w:r>
            <w:r w:rsidRPr="00377E00">
              <w:rPr>
                <w:rFonts w:asciiTheme="minorHAnsi" w:hAnsiTheme="minorHAnsi"/>
                <w:color w:val="0D0D0D"/>
              </w:rPr>
              <w:t>Did you meet the success criteria? Include impact on pupils not eligible for PP, if appropriate.</w:t>
            </w:r>
          </w:p>
        </w:tc>
        <w:tc>
          <w:tcPr>
            <w:tcW w:w="4603" w:type="dxa"/>
          </w:tcPr>
          <w:p w:rsidR="00377E00" w:rsidRPr="00377E00" w:rsidRDefault="00377E00" w:rsidP="00C809E0">
            <w:pPr>
              <w:pStyle w:val="TableParagraph"/>
              <w:spacing w:line="227" w:lineRule="exact"/>
              <w:ind w:right="1002"/>
              <w:rPr>
                <w:rFonts w:asciiTheme="minorHAnsi" w:hAnsiTheme="minorHAnsi"/>
                <w:b/>
              </w:rPr>
            </w:pPr>
            <w:r w:rsidRPr="00377E00">
              <w:rPr>
                <w:rFonts w:asciiTheme="minorHAnsi" w:hAnsiTheme="minorHAnsi"/>
                <w:b/>
                <w:color w:val="0D0D0D"/>
              </w:rPr>
              <w:t>Lessons learned</w:t>
            </w:r>
          </w:p>
          <w:p w:rsidR="00377E00" w:rsidRPr="00377E00" w:rsidRDefault="00377E00" w:rsidP="00C809E0">
            <w:pPr>
              <w:pStyle w:val="TableParagraph"/>
              <w:ind w:right="1002"/>
              <w:rPr>
                <w:rFonts w:asciiTheme="minorHAnsi" w:hAnsiTheme="minorHAnsi"/>
              </w:rPr>
            </w:pPr>
            <w:r w:rsidRPr="00377E00">
              <w:rPr>
                <w:rFonts w:asciiTheme="minorHAnsi" w:hAnsiTheme="minorHAnsi"/>
                <w:color w:val="0D0D0D"/>
              </w:rPr>
              <w:t>(and whether you will continue with this approach)</w:t>
            </w:r>
          </w:p>
        </w:tc>
        <w:tc>
          <w:tcPr>
            <w:tcW w:w="1810" w:type="dxa"/>
          </w:tcPr>
          <w:p w:rsidR="00377E00" w:rsidRPr="00377E00" w:rsidRDefault="00377E00" w:rsidP="00C809E0">
            <w:pPr>
              <w:pStyle w:val="TableParagraph"/>
              <w:spacing w:line="227" w:lineRule="exact"/>
              <w:ind w:left="676"/>
              <w:rPr>
                <w:rFonts w:asciiTheme="minorHAnsi" w:hAnsiTheme="minorHAnsi"/>
                <w:b/>
              </w:rPr>
            </w:pPr>
            <w:r w:rsidRPr="00377E00">
              <w:rPr>
                <w:rFonts w:asciiTheme="minorHAnsi" w:hAnsiTheme="minorHAnsi"/>
                <w:b/>
                <w:color w:val="0D0D0D"/>
              </w:rPr>
              <w:t>Cost</w:t>
            </w:r>
          </w:p>
        </w:tc>
      </w:tr>
    </w:tbl>
    <w:tbl>
      <w:tblPr>
        <w:tblpPr w:leftFromText="180" w:rightFromText="180" w:vertAnchor="text" w:horzAnchor="margin"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985"/>
        <w:gridCol w:w="4678"/>
        <w:gridCol w:w="4603"/>
        <w:gridCol w:w="1810"/>
      </w:tblGrid>
      <w:tr w:rsidR="00377E00" w:rsidRPr="00377E00" w:rsidTr="00377E00">
        <w:trPr>
          <w:trHeight w:hRule="exact" w:val="350"/>
        </w:trPr>
        <w:tc>
          <w:tcPr>
            <w:tcW w:w="15310" w:type="dxa"/>
            <w:gridSpan w:val="5"/>
          </w:tcPr>
          <w:p w:rsidR="00377E00" w:rsidRPr="00377E00" w:rsidRDefault="00377E00" w:rsidP="00377E00">
            <w:pPr>
              <w:pStyle w:val="TableParagraph"/>
              <w:numPr>
                <w:ilvl w:val="0"/>
                <w:numId w:val="10"/>
              </w:numPr>
              <w:tabs>
                <w:tab w:val="left" w:pos="1391"/>
                <w:tab w:val="left" w:pos="1392"/>
              </w:tabs>
              <w:spacing w:line="241" w:lineRule="exact"/>
              <w:rPr>
                <w:rFonts w:asciiTheme="minorHAnsi" w:hAnsiTheme="minorHAnsi"/>
                <w:b/>
              </w:rPr>
            </w:pPr>
            <w:r w:rsidRPr="00377E00">
              <w:rPr>
                <w:rFonts w:asciiTheme="minorHAnsi" w:hAnsiTheme="minorHAnsi"/>
                <w:b/>
                <w:color w:val="0D0D0D"/>
              </w:rPr>
              <w:t>Other</w:t>
            </w:r>
            <w:r w:rsidRPr="00377E00">
              <w:rPr>
                <w:rFonts w:asciiTheme="minorHAnsi" w:hAnsiTheme="minorHAnsi"/>
                <w:b/>
                <w:color w:val="0D0D0D"/>
                <w:spacing w:val="-11"/>
              </w:rPr>
              <w:t xml:space="preserve"> </w:t>
            </w:r>
            <w:r w:rsidRPr="00377E00">
              <w:rPr>
                <w:rFonts w:asciiTheme="minorHAnsi" w:hAnsiTheme="minorHAnsi"/>
                <w:b/>
                <w:color w:val="0D0D0D"/>
              </w:rPr>
              <w:t>approaches</w:t>
            </w:r>
          </w:p>
        </w:tc>
      </w:tr>
      <w:tr w:rsidR="00377E00" w:rsidRPr="00377E00" w:rsidTr="00377E00">
        <w:trPr>
          <w:trHeight w:hRule="exact" w:val="1159"/>
        </w:trPr>
        <w:tc>
          <w:tcPr>
            <w:tcW w:w="2234" w:type="dxa"/>
          </w:tcPr>
          <w:p w:rsidR="00377E00" w:rsidRPr="00377E00" w:rsidRDefault="00377E00" w:rsidP="00377E00">
            <w:pPr>
              <w:pStyle w:val="TableParagraph"/>
              <w:numPr>
                <w:ilvl w:val="0"/>
                <w:numId w:val="10"/>
              </w:numPr>
              <w:spacing w:line="225" w:lineRule="exact"/>
              <w:ind w:right="255"/>
              <w:rPr>
                <w:rFonts w:asciiTheme="minorHAnsi" w:hAnsiTheme="minorHAnsi"/>
                <w:b/>
              </w:rPr>
            </w:pPr>
            <w:r w:rsidRPr="00377E00">
              <w:rPr>
                <w:rFonts w:asciiTheme="minorHAnsi" w:hAnsiTheme="minorHAnsi"/>
                <w:b/>
                <w:color w:val="0D0D0D"/>
              </w:rPr>
              <w:t>Desired outcome</w:t>
            </w:r>
          </w:p>
        </w:tc>
        <w:tc>
          <w:tcPr>
            <w:tcW w:w="1985" w:type="dxa"/>
          </w:tcPr>
          <w:p w:rsidR="00377E00" w:rsidRPr="00377E00" w:rsidRDefault="00377E00" w:rsidP="00377E00">
            <w:pPr>
              <w:pStyle w:val="TableParagraph"/>
              <w:numPr>
                <w:ilvl w:val="0"/>
                <w:numId w:val="10"/>
              </w:numPr>
              <w:ind w:right="228"/>
              <w:rPr>
                <w:rFonts w:asciiTheme="minorHAnsi" w:hAnsiTheme="minorHAnsi"/>
                <w:b/>
              </w:rPr>
            </w:pPr>
            <w:r w:rsidRPr="00377E00">
              <w:rPr>
                <w:rFonts w:asciiTheme="minorHAnsi" w:hAnsiTheme="minorHAnsi"/>
                <w:b/>
                <w:color w:val="0D0D0D"/>
              </w:rPr>
              <w:t>Chosen action / approach</w:t>
            </w:r>
          </w:p>
        </w:tc>
        <w:tc>
          <w:tcPr>
            <w:tcW w:w="4678" w:type="dxa"/>
          </w:tcPr>
          <w:p w:rsidR="00377E00" w:rsidRPr="00377E00" w:rsidRDefault="00377E00" w:rsidP="00377E00">
            <w:pPr>
              <w:pStyle w:val="TableParagraph"/>
              <w:numPr>
                <w:ilvl w:val="0"/>
                <w:numId w:val="10"/>
              </w:numPr>
              <w:ind w:right="331"/>
              <w:rPr>
                <w:rFonts w:asciiTheme="minorHAnsi" w:hAnsiTheme="minorHAnsi"/>
              </w:rPr>
            </w:pPr>
            <w:r w:rsidRPr="00377E00">
              <w:rPr>
                <w:rFonts w:asciiTheme="minorHAnsi" w:hAnsiTheme="minorHAnsi"/>
                <w:b/>
                <w:color w:val="0D0D0D"/>
              </w:rPr>
              <w:t xml:space="preserve">Estimated impact: </w:t>
            </w:r>
            <w:r w:rsidRPr="00377E00">
              <w:rPr>
                <w:rFonts w:asciiTheme="minorHAnsi" w:hAnsiTheme="minorHAnsi"/>
                <w:color w:val="0D0D0D"/>
              </w:rPr>
              <w:t>Did you meet the success criteria? Include impact on pupils not eligible for PP, if appropriate.</w:t>
            </w:r>
          </w:p>
        </w:tc>
        <w:tc>
          <w:tcPr>
            <w:tcW w:w="4603" w:type="dxa"/>
          </w:tcPr>
          <w:p w:rsidR="00377E00" w:rsidRPr="00377E00" w:rsidRDefault="00377E00" w:rsidP="00377E00">
            <w:pPr>
              <w:pStyle w:val="TableParagraph"/>
              <w:numPr>
                <w:ilvl w:val="0"/>
                <w:numId w:val="10"/>
              </w:numPr>
              <w:spacing w:line="225" w:lineRule="exact"/>
              <w:ind w:right="1002"/>
              <w:rPr>
                <w:rFonts w:asciiTheme="minorHAnsi" w:hAnsiTheme="minorHAnsi"/>
                <w:b/>
              </w:rPr>
            </w:pPr>
            <w:r w:rsidRPr="00377E00">
              <w:rPr>
                <w:rFonts w:asciiTheme="minorHAnsi" w:hAnsiTheme="minorHAnsi"/>
                <w:b/>
                <w:color w:val="0D0D0D"/>
              </w:rPr>
              <w:t>Lessons learned</w:t>
            </w:r>
          </w:p>
          <w:p w:rsidR="00377E00" w:rsidRPr="00377E00" w:rsidRDefault="00377E00" w:rsidP="00377E00">
            <w:pPr>
              <w:pStyle w:val="TableParagraph"/>
              <w:numPr>
                <w:ilvl w:val="0"/>
                <w:numId w:val="10"/>
              </w:numPr>
              <w:spacing w:before="3"/>
              <w:ind w:right="1002"/>
              <w:rPr>
                <w:rFonts w:asciiTheme="minorHAnsi" w:hAnsiTheme="minorHAnsi"/>
              </w:rPr>
            </w:pPr>
            <w:r w:rsidRPr="00377E00">
              <w:rPr>
                <w:rFonts w:asciiTheme="minorHAnsi" w:hAnsiTheme="minorHAnsi"/>
                <w:color w:val="0D0D0D"/>
              </w:rPr>
              <w:t>(and whether you will continue with this approach)</w:t>
            </w:r>
          </w:p>
        </w:tc>
        <w:tc>
          <w:tcPr>
            <w:tcW w:w="1810" w:type="dxa"/>
          </w:tcPr>
          <w:p w:rsidR="00377E00" w:rsidRPr="00377E00" w:rsidRDefault="00377E00" w:rsidP="00377E00">
            <w:pPr>
              <w:pStyle w:val="TableParagraph"/>
              <w:numPr>
                <w:ilvl w:val="0"/>
                <w:numId w:val="10"/>
              </w:numPr>
              <w:spacing w:line="225" w:lineRule="exact"/>
              <w:rPr>
                <w:rFonts w:asciiTheme="minorHAnsi" w:hAnsiTheme="minorHAnsi"/>
                <w:b/>
              </w:rPr>
            </w:pPr>
            <w:r w:rsidRPr="00377E00">
              <w:rPr>
                <w:rFonts w:asciiTheme="minorHAnsi" w:hAnsiTheme="minorHAnsi"/>
                <w:b/>
                <w:color w:val="0D0D0D"/>
              </w:rPr>
              <w:t>Cost</w:t>
            </w:r>
          </w:p>
        </w:tc>
      </w:tr>
      <w:tr w:rsidR="00377E00" w:rsidRPr="00377E00" w:rsidTr="00377E00">
        <w:trPr>
          <w:trHeight w:hRule="exact" w:val="1620"/>
        </w:trPr>
        <w:tc>
          <w:tcPr>
            <w:tcW w:w="2234" w:type="dxa"/>
          </w:tcPr>
          <w:p w:rsidR="00377E00" w:rsidRPr="00377E00" w:rsidRDefault="00377E00" w:rsidP="00377E00">
            <w:pPr>
              <w:pStyle w:val="TableParagraph"/>
              <w:numPr>
                <w:ilvl w:val="0"/>
                <w:numId w:val="10"/>
              </w:numPr>
              <w:ind w:right="109"/>
              <w:rPr>
                <w:rFonts w:asciiTheme="minorHAnsi" w:hAnsiTheme="minorHAnsi"/>
              </w:rPr>
            </w:pPr>
          </w:p>
        </w:tc>
        <w:tc>
          <w:tcPr>
            <w:tcW w:w="1985" w:type="dxa"/>
          </w:tcPr>
          <w:p w:rsidR="00377E00" w:rsidRPr="00377E00" w:rsidRDefault="00377E00" w:rsidP="00377E00">
            <w:pPr>
              <w:pStyle w:val="TableParagraph"/>
              <w:numPr>
                <w:ilvl w:val="0"/>
                <w:numId w:val="10"/>
              </w:numPr>
              <w:ind w:right="169"/>
              <w:rPr>
                <w:rFonts w:asciiTheme="minorHAnsi" w:hAnsiTheme="minorHAnsi"/>
              </w:rPr>
            </w:pPr>
          </w:p>
        </w:tc>
        <w:tc>
          <w:tcPr>
            <w:tcW w:w="4678" w:type="dxa"/>
          </w:tcPr>
          <w:p w:rsidR="00377E00" w:rsidRPr="00377E00" w:rsidRDefault="00377E00" w:rsidP="00377E00">
            <w:pPr>
              <w:pStyle w:val="TableParagraph"/>
              <w:numPr>
                <w:ilvl w:val="0"/>
                <w:numId w:val="10"/>
              </w:numPr>
              <w:ind w:right="721"/>
              <w:rPr>
                <w:rFonts w:asciiTheme="minorHAnsi" w:hAnsiTheme="minorHAnsi"/>
              </w:rPr>
            </w:pPr>
          </w:p>
        </w:tc>
        <w:tc>
          <w:tcPr>
            <w:tcW w:w="4603" w:type="dxa"/>
          </w:tcPr>
          <w:p w:rsidR="00377E00" w:rsidRPr="00377E00" w:rsidRDefault="00377E00" w:rsidP="00377E00">
            <w:pPr>
              <w:pStyle w:val="TableParagraph"/>
              <w:numPr>
                <w:ilvl w:val="0"/>
                <w:numId w:val="10"/>
              </w:numPr>
              <w:spacing w:line="227" w:lineRule="exact"/>
              <w:ind w:right="1002"/>
              <w:rPr>
                <w:rFonts w:asciiTheme="minorHAnsi" w:hAnsiTheme="minorHAnsi"/>
              </w:rPr>
            </w:pPr>
          </w:p>
        </w:tc>
        <w:tc>
          <w:tcPr>
            <w:tcW w:w="1810" w:type="dxa"/>
          </w:tcPr>
          <w:p w:rsidR="00377E00" w:rsidRPr="00377E00" w:rsidRDefault="00377E00" w:rsidP="00377E00">
            <w:pPr>
              <w:pStyle w:val="TableParagraph"/>
              <w:numPr>
                <w:ilvl w:val="0"/>
                <w:numId w:val="10"/>
              </w:numPr>
              <w:spacing w:line="227" w:lineRule="exact"/>
              <w:rPr>
                <w:rFonts w:asciiTheme="minorHAnsi" w:hAnsiTheme="minorHAnsi"/>
              </w:rPr>
            </w:pPr>
          </w:p>
        </w:tc>
      </w:tr>
    </w:tbl>
    <w:p w:rsidR="00377E00" w:rsidRPr="00377E00" w:rsidRDefault="00377E00" w:rsidP="00377E00">
      <w:pPr>
        <w:spacing w:line="227" w:lineRule="exact"/>
        <w:rPr>
          <w:rFonts w:asciiTheme="minorHAnsi" w:hAnsiTheme="minorHAnsi"/>
        </w:rPr>
        <w:sectPr w:rsidR="00377E00" w:rsidRPr="00377E00">
          <w:pgSz w:w="16840" w:h="11900" w:orient="landscape"/>
          <w:pgMar w:top="720" w:right="700" w:bottom="280" w:left="240" w:header="720" w:footer="720" w:gutter="0"/>
          <w:cols w:space="720"/>
        </w:sectPr>
      </w:pPr>
      <w:r w:rsidRPr="00377E00">
        <w:rPr>
          <w:rFonts w:asciiTheme="minorHAnsi" w:hAnsiTheme="minorHAnsi"/>
        </w:rPr>
        <w:pict>
          <v:group id="_x0000_s1026" style="position:absolute;margin-left:18.95pt;margin-top:191pt;width:766.5pt;height:103.1pt;z-index:251660288;mso-wrap-distance-left:0;mso-wrap-distance-right:0;mso-position-horizontal-relative:page;mso-position-vertical-relative:text" coordorigin="710,225" coordsize="15330,2062">
            <v:rect id="_x0000_s1027" style="position:absolute;left:15921;top:240;width:103;height:242" fillcolor="#cfdce3" stroked="f"/>
            <v:rect id="_x0000_s1028" style="position:absolute;left:725;top:240;width:103;height:242" fillcolor="#cfdce3" stroked="f"/>
            <v:rect id="_x0000_s1029" style="position:absolute;left:828;top:240;width:15094;height:242" fillcolor="#cfdce3" stroked="f"/>
            <v:line id="_x0000_s1030" style="position:absolute" from="725,235" to="16025,235" strokeweight=".16917mm"/>
            <v:line id="_x0000_s1031" style="position:absolute" from="725,487" to="16025,487" strokeweight=".16917mm"/>
            <v:line id="_x0000_s1032" style="position:absolute" from="720,230" to="720,2278" strokeweight=".16917mm"/>
            <v:line id="_x0000_s1033" style="position:absolute" from="715,2282" to="725,2282" strokeweight=".16917mm"/>
            <v:line id="_x0000_s1034" style="position:absolute" from="715,2282" to="725,2282" strokeweight=".16917mm"/>
            <v:line id="_x0000_s1035" style="position:absolute" from="725,2282" to="16025,2282" strokeweight=".16917mm"/>
            <v:line id="_x0000_s1036" style="position:absolute" from="16029,230" to="16029,2278" strokeweight=".16917mm"/>
            <v:line id="_x0000_s1037" style="position:absolute" from="16025,2282" to="16034,2282" strokeweight=".16917mm"/>
            <v:line id="_x0000_s1038" style="position:absolute" from="16025,2282" to="16034,2282" strokeweight=".16917mm"/>
            <v:shapetype id="_x0000_t202" coordsize="21600,21600" o:spt="202" path="m,l,21600r21600,l21600,xe">
              <v:stroke joinstyle="miter"/>
              <v:path gradientshapeok="t" o:connecttype="rect"/>
            </v:shapetype>
            <v:shape id="_x0000_s1039" type="#_x0000_t202" style="position:absolute;left:720;top:235;width:15310;height:252" filled="f" stroked="f">
              <v:textbox inset="0,0,0,0">
                <w:txbxContent>
                  <w:p w:rsidR="00377E00" w:rsidRDefault="00377E00" w:rsidP="00377E00">
                    <w:pPr>
                      <w:numPr>
                        <w:ilvl w:val="0"/>
                        <w:numId w:val="5"/>
                      </w:numPr>
                      <w:tabs>
                        <w:tab w:val="left" w:pos="1319"/>
                        <w:tab w:val="left" w:pos="1320"/>
                      </w:tabs>
                      <w:rPr>
                        <w:b/>
                        <w:sz w:val="20"/>
                      </w:rPr>
                    </w:pPr>
                    <w:r>
                      <w:rPr>
                        <w:b/>
                        <w:color w:val="0D0D0D"/>
                        <w:sz w:val="20"/>
                      </w:rPr>
                      <w:t>Additional</w:t>
                    </w:r>
                    <w:r>
                      <w:rPr>
                        <w:b/>
                        <w:color w:val="0D0D0D"/>
                        <w:spacing w:val="-12"/>
                        <w:sz w:val="20"/>
                      </w:rPr>
                      <w:t xml:space="preserve"> </w:t>
                    </w:r>
                    <w:r>
                      <w:rPr>
                        <w:b/>
                        <w:color w:val="0D0D0D"/>
                        <w:sz w:val="20"/>
                      </w:rPr>
                      <w:t>detail</w:t>
                    </w:r>
                  </w:p>
                </w:txbxContent>
              </v:textbox>
            </v:shape>
            <v:shape id="_x0000_s1040" type="#_x0000_t202" style="position:absolute;left:720;top:487;width:15310;height:1796" filled="f" stroked="f">
              <v:textbox inset="0,0,0,0">
                <w:txbxContent>
                  <w:p w:rsidR="00377E00" w:rsidRDefault="00377E00" w:rsidP="00377E00">
                    <w:pPr>
                      <w:spacing w:before="2"/>
                      <w:ind w:left="108" w:right="125"/>
                      <w:rPr>
                        <w:sz w:val="20"/>
                      </w:rPr>
                    </w:pPr>
                    <w:r>
                      <w:rPr>
                        <w:color w:val="0D0D0D"/>
                        <w:sz w:val="20"/>
                      </w:rPr>
                      <w:t xml:space="preserve">In this section you can annex or refer to </w:t>
                    </w:r>
                    <w:r>
                      <w:rPr>
                        <w:b/>
                        <w:color w:val="0D0D0D"/>
                        <w:sz w:val="20"/>
                      </w:rPr>
                      <w:t xml:space="preserve">additional </w:t>
                    </w:r>
                    <w:r>
                      <w:rPr>
                        <w:color w:val="0D0D0D"/>
                        <w:sz w:val="20"/>
                      </w:rPr>
                      <w:t>information which you have used to support the sections above.</w:t>
                    </w:r>
                  </w:p>
                  <w:p w:rsidR="00377E00" w:rsidRDefault="00377E00" w:rsidP="00377E00">
                    <w:pPr>
                      <w:ind w:left="108" w:right="125"/>
                      <w:rPr>
                        <w:sz w:val="20"/>
                      </w:rPr>
                    </w:pPr>
                  </w:p>
                  <w:p w:rsidR="00383A9E" w:rsidRDefault="00383A9E" w:rsidP="00377E00">
                    <w:pPr>
                      <w:ind w:left="108" w:right="125"/>
                      <w:rPr>
                        <w:sz w:val="20"/>
                      </w:rPr>
                    </w:pPr>
                  </w:p>
                </w:txbxContent>
              </v:textbox>
            </v:shape>
            <w10:wrap type="topAndBottom" anchorx="page"/>
          </v:group>
        </w:pict>
      </w:r>
    </w:p>
    <w:p w:rsidR="00377E00" w:rsidRPr="00377E00" w:rsidRDefault="00377E00" w:rsidP="00377E00">
      <w:pPr>
        <w:spacing w:before="2"/>
        <w:rPr>
          <w:rFonts w:asciiTheme="minorHAnsi" w:hAnsiTheme="minorHAnsi"/>
          <w:b/>
        </w:rPr>
      </w:pPr>
    </w:p>
    <w:p w:rsidR="00377E00" w:rsidRPr="00377E00" w:rsidRDefault="00377E00">
      <w:pPr>
        <w:rPr>
          <w:rFonts w:asciiTheme="minorHAnsi" w:hAnsiTheme="minorHAnsi"/>
        </w:rPr>
      </w:pPr>
    </w:p>
    <w:sectPr w:rsidR="00377E00" w:rsidRPr="00377E00" w:rsidSect="00AD68CA">
      <w:pgSz w:w="16840" w:h="11910" w:orient="landscape"/>
      <w:pgMar w:top="820" w:right="108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1EEB"/>
    <w:multiLevelType w:val="hybridMultilevel"/>
    <w:tmpl w:val="CE180FDE"/>
    <w:lvl w:ilvl="0" w:tplc="A496A4BC">
      <w:start w:val="1"/>
      <w:numFmt w:val="bullet"/>
      <w:lvlText w:val=""/>
      <w:lvlJc w:val="left"/>
      <w:pPr>
        <w:ind w:left="566" w:hanging="360"/>
      </w:pPr>
      <w:rPr>
        <w:rFonts w:ascii="Symbol" w:eastAsia="Calibri" w:hAnsi="Symbol" w:cs="Calibri"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211D0FCA"/>
    <w:multiLevelType w:val="hybridMultilevel"/>
    <w:tmpl w:val="B14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74370"/>
    <w:multiLevelType w:val="hybridMultilevel"/>
    <w:tmpl w:val="D9F6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B694F"/>
    <w:multiLevelType w:val="hybridMultilevel"/>
    <w:tmpl w:val="977CD82E"/>
    <w:lvl w:ilvl="0" w:tplc="FD0C5108">
      <w:numFmt w:val="bullet"/>
      <w:lvlText w:val=""/>
      <w:lvlJc w:val="left"/>
      <w:pPr>
        <w:ind w:left="1320" w:hanging="360"/>
      </w:pPr>
      <w:rPr>
        <w:rFonts w:ascii="Symbol" w:eastAsia="Symbol" w:hAnsi="Symbol" w:cs="Symbol" w:hint="default"/>
        <w:color w:val="0D0D0D"/>
        <w:w w:val="99"/>
        <w:sz w:val="20"/>
        <w:szCs w:val="20"/>
      </w:rPr>
    </w:lvl>
    <w:lvl w:ilvl="1" w:tplc="0F14DB50">
      <w:numFmt w:val="bullet"/>
      <w:lvlText w:val="•"/>
      <w:lvlJc w:val="left"/>
      <w:pPr>
        <w:ind w:left="2718" w:hanging="360"/>
      </w:pPr>
      <w:rPr>
        <w:rFonts w:hint="default"/>
      </w:rPr>
    </w:lvl>
    <w:lvl w:ilvl="2" w:tplc="3AAE998C">
      <w:numFmt w:val="bullet"/>
      <w:lvlText w:val="•"/>
      <w:lvlJc w:val="left"/>
      <w:pPr>
        <w:ind w:left="4117" w:hanging="360"/>
      </w:pPr>
      <w:rPr>
        <w:rFonts w:hint="default"/>
      </w:rPr>
    </w:lvl>
    <w:lvl w:ilvl="3" w:tplc="26922B04">
      <w:numFmt w:val="bullet"/>
      <w:lvlText w:val="•"/>
      <w:lvlJc w:val="left"/>
      <w:pPr>
        <w:ind w:left="5516" w:hanging="360"/>
      </w:pPr>
      <w:rPr>
        <w:rFonts w:hint="default"/>
      </w:rPr>
    </w:lvl>
    <w:lvl w:ilvl="4" w:tplc="A8B01156">
      <w:numFmt w:val="bullet"/>
      <w:lvlText w:val="•"/>
      <w:lvlJc w:val="left"/>
      <w:pPr>
        <w:ind w:left="6915" w:hanging="360"/>
      </w:pPr>
      <w:rPr>
        <w:rFonts w:hint="default"/>
      </w:rPr>
    </w:lvl>
    <w:lvl w:ilvl="5" w:tplc="940E5660">
      <w:numFmt w:val="bullet"/>
      <w:lvlText w:val="•"/>
      <w:lvlJc w:val="left"/>
      <w:pPr>
        <w:ind w:left="8314" w:hanging="360"/>
      </w:pPr>
      <w:rPr>
        <w:rFonts w:hint="default"/>
      </w:rPr>
    </w:lvl>
    <w:lvl w:ilvl="6" w:tplc="FD681010">
      <w:numFmt w:val="bullet"/>
      <w:lvlText w:val="•"/>
      <w:lvlJc w:val="left"/>
      <w:pPr>
        <w:ind w:left="9713" w:hanging="360"/>
      </w:pPr>
      <w:rPr>
        <w:rFonts w:hint="default"/>
      </w:rPr>
    </w:lvl>
    <w:lvl w:ilvl="7" w:tplc="B9D4A4A6">
      <w:numFmt w:val="bullet"/>
      <w:lvlText w:val="•"/>
      <w:lvlJc w:val="left"/>
      <w:pPr>
        <w:ind w:left="11112" w:hanging="360"/>
      </w:pPr>
      <w:rPr>
        <w:rFonts w:hint="default"/>
      </w:rPr>
    </w:lvl>
    <w:lvl w:ilvl="8" w:tplc="EEB05930">
      <w:numFmt w:val="bullet"/>
      <w:lvlText w:val="•"/>
      <w:lvlJc w:val="left"/>
      <w:pPr>
        <w:ind w:left="12511" w:hanging="360"/>
      </w:pPr>
      <w:rPr>
        <w:rFonts w:hint="default"/>
      </w:rPr>
    </w:lvl>
  </w:abstractNum>
  <w:abstractNum w:abstractNumId="4">
    <w:nsid w:val="313038DE"/>
    <w:multiLevelType w:val="hybridMultilevel"/>
    <w:tmpl w:val="5156DA40"/>
    <w:lvl w:ilvl="0" w:tplc="A496A4BC">
      <w:start w:val="1"/>
      <w:numFmt w:val="bullet"/>
      <w:lvlText w:val=""/>
      <w:lvlJc w:val="left"/>
      <w:pPr>
        <w:ind w:left="463" w:hanging="360"/>
      </w:pPr>
      <w:rPr>
        <w:rFonts w:ascii="Symbol" w:eastAsia="Calibri" w:hAnsi="Symbol" w:cs="Calibri"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5">
    <w:nsid w:val="356D6498"/>
    <w:multiLevelType w:val="hybridMultilevel"/>
    <w:tmpl w:val="C3368CD4"/>
    <w:lvl w:ilvl="0" w:tplc="3D0EA4C4">
      <w:numFmt w:val="bullet"/>
      <w:lvlText w:val=""/>
      <w:lvlJc w:val="left"/>
      <w:pPr>
        <w:ind w:left="1173" w:hanging="644"/>
      </w:pPr>
      <w:rPr>
        <w:rFonts w:ascii="Symbol" w:eastAsia="Symbol" w:hAnsi="Symbol" w:cs="Symbol" w:hint="default"/>
        <w:color w:val="0D0D0D"/>
        <w:w w:val="99"/>
        <w:sz w:val="20"/>
        <w:szCs w:val="20"/>
      </w:rPr>
    </w:lvl>
    <w:lvl w:ilvl="1" w:tplc="68727656">
      <w:numFmt w:val="bullet"/>
      <w:lvlText w:val="•"/>
      <w:lvlJc w:val="left"/>
      <w:pPr>
        <w:ind w:left="2592" w:hanging="644"/>
      </w:pPr>
      <w:rPr>
        <w:rFonts w:hint="default"/>
      </w:rPr>
    </w:lvl>
    <w:lvl w:ilvl="2" w:tplc="28E089B0">
      <w:numFmt w:val="bullet"/>
      <w:lvlText w:val="•"/>
      <w:lvlJc w:val="left"/>
      <w:pPr>
        <w:ind w:left="4004" w:hanging="644"/>
      </w:pPr>
      <w:rPr>
        <w:rFonts w:hint="default"/>
      </w:rPr>
    </w:lvl>
    <w:lvl w:ilvl="3" w:tplc="A7367602">
      <w:numFmt w:val="bullet"/>
      <w:lvlText w:val="•"/>
      <w:lvlJc w:val="left"/>
      <w:pPr>
        <w:ind w:left="5416" w:hanging="644"/>
      </w:pPr>
      <w:rPr>
        <w:rFonts w:hint="default"/>
      </w:rPr>
    </w:lvl>
    <w:lvl w:ilvl="4" w:tplc="8E189930">
      <w:numFmt w:val="bullet"/>
      <w:lvlText w:val="•"/>
      <w:lvlJc w:val="left"/>
      <w:pPr>
        <w:ind w:left="6828" w:hanging="644"/>
      </w:pPr>
      <w:rPr>
        <w:rFonts w:hint="default"/>
      </w:rPr>
    </w:lvl>
    <w:lvl w:ilvl="5" w:tplc="4AA06944">
      <w:numFmt w:val="bullet"/>
      <w:lvlText w:val="•"/>
      <w:lvlJc w:val="left"/>
      <w:pPr>
        <w:ind w:left="8240" w:hanging="644"/>
      </w:pPr>
      <w:rPr>
        <w:rFonts w:hint="default"/>
      </w:rPr>
    </w:lvl>
    <w:lvl w:ilvl="6" w:tplc="DEC612B2">
      <w:numFmt w:val="bullet"/>
      <w:lvlText w:val="•"/>
      <w:lvlJc w:val="left"/>
      <w:pPr>
        <w:ind w:left="9652" w:hanging="644"/>
      </w:pPr>
      <w:rPr>
        <w:rFonts w:hint="default"/>
      </w:rPr>
    </w:lvl>
    <w:lvl w:ilvl="7" w:tplc="B396272A">
      <w:numFmt w:val="bullet"/>
      <w:lvlText w:val="•"/>
      <w:lvlJc w:val="left"/>
      <w:pPr>
        <w:ind w:left="11064" w:hanging="644"/>
      </w:pPr>
      <w:rPr>
        <w:rFonts w:hint="default"/>
      </w:rPr>
    </w:lvl>
    <w:lvl w:ilvl="8" w:tplc="F5A695FC">
      <w:numFmt w:val="bullet"/>
      <w:lvlText w:val="•"/>
      <w:lvlJc w:val="left"/>
      <w:pPr>
        <w:ind w:left="12476" w:hanging="644"/>
      </w:pPr>
      <w:rPr>
        <w:rFonts w:hint="default"/>
      </w:rPr>
    </w:lvl>
  </w:abstractNum>
  <w:abstractNum w:abstractNumId="6">
    <w:nsid w:val="412024FE"/>
    <w:multiLevelType w:val="hybridMultilevel"/>
    <w:tmpl w:val="5D284FB8"/>
    <w:lvl w:ilvl="0" w:tplc="B52E1BA2">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A5C96"/>
    <w:multiLevelType w:val="hybridMultilevel"/>
    <w:tmpl w:val="70981B7C"/>
    <w:lvl w:ilvl="0" w:tplc="A274C21A">
      <w:numFmt w:val="bullet"/>
      <w:lvlText w:val=""/>
      <w:lvlJc w:val="left"/>
      <w:pPr>
        <w:ind w:left="1392" w:hanging="502"/>
      </w:pPr>
      <w:rPr>
        <w:rFonts w:ascii="Symbol" w:eastAsia="Symbol" w:hAnsi="Symbol" w:cs="Symbol" w:hint="default"/>
        <w:color w:val="0D0D0D"/>
        <w:w w:val="99"/>
        <w:sz w:val="20"/>
        <w:szCs w:val="20"/>
      </w:rPr>
    </w:lvl>
    <w:lvl w:ilvl="1" w:tplc="E8A6BDDC">
      <w:numFmt w:val="bullet"/>
      <w:lvlText w:val="•"/>
      <w:lvlJc w:val="left"/>
      <w:pPr>
        <w:ind w:left="2790" w:hanging="502"/>
      </w:pPr>
      <w:rPr>
        <w:rFonts w:hint="default"/>
      </w:rPr>
    </w:lvl>
    <w:lvl w:ilvl="2" w:tplc="14A8C518">
      <w:numFmt w:val="bullet"/>
      <w:lvlText w:val="•"/>
      <w:lvlJc w:val="left"/>
      <w:pPr>
        <w:ind w:left="4180" w:hanging="502"/>
      </w:pPr>
      <w:rPr>
        <w:rFonts w:hint="default"/>
      </w:rPr>
    </w:lvl>
    <w:lvl w:ilvl="3" w:tplc="B1463744">
      <w:numFmt w:val="bullet"/>
      <w:lvlText w:val="•"/>
      <w:lvlJc w:val="left"/>
      <w:pPr>
        <w:ind w:left="5570" w:hanging="502"/>
      </w:pPr>
      <w:rPr>
        <w:rFonts w:hint="default"/>
      </w:rPr>
    </w:lvl>
    <w:lvl w:ilvl="4" w:tplc="80D29EEC">
      <w:numFmt w:val="bullet"/>
      <w:lvlText w:val="•"/>
      <w:lvlJc w:val="left"/>
      <w:pPr>
        <w:ind w:left="6960" w:hanging="502"/>
      </w:pPr>
      <w:rPr>
        <w:rFonts w:hint="default"/>
      </w:rPr>
    </w:lvl>
    <w:lvl w:ilvl="5" w:tplc="3D58B418">
      <w:numFmt w:val="bullet"/>
      <w:lvlText w:val="•"/>
      <w:lvlJc w:val="left"/>
      <w:pPr>
        <w:ind w:left="8350" w:hanging="502"/>
      </w:pPr>
      <w:rPr>
        <w:rFonts w:hint="default"/>
      </w:rPr>
    </w:lvl>
    <w:lvl w:ilvl="6" w:tplc="8F36AD78">
      <w:numFmt w:val="bullet"/>
      <w:lvlText w:val="•"/>
      <w:lvlJc w:val="left"/>
      <w:pPr>
        <w:ind w:left="9740" w:hanging="502"/>
      </w:pPr>
      <w:rPr>
        <w:rFonts w:hint="default"/>
      </w:rPr>
    </w:lvl>
    <w:lvl w:ilvl="7" w:tplc="5AEC988E">
      <w:numFmt w:val="bullet"/>
      <w:lvlText w:val="•"/>
      <w:lvlJc w:val="left"/>
      <w:pPr>
        <w:ind w:left="11130" w:hanging="502"/>
      </w:pPr>
      <w:rPr>
        <w:rFonts w:hint="default"/>
      </w:rPr>
    </w:lvl>
    <w:lvl w:ilvl="8" w:tplc="EFB0D030">
      <w:numFmt w:val="bullet"/>
      <w:lvlText w:val="•"/>
      <w:lvlJc w:val="left"/>
      <w:pPr>
        <w:ind w:left="12520" w:hanging="502"/>
      </w:pPr>
      <w:rPr>
        <w:rFonts w:hint="default"/>
      </w:rPr>
    </w:lvl>
  </w:abstractNum>
  <w:abstractNum w:abstractNumId="8">
    <w:nsid w:val="486E7846"/>
    <w:multiLevelType w:val="hybridMultilevel"/>
    <w:tmpl w:val="EA4C2E16"/>
    <w:lvl w:ilvl="0" w:tplc="58926628">
      <w:numFmt w:val="bullet"/>
      <w:lvlText w:val=""/>
      <w:lvlJc w:val="left"/>
      <w:pPr>
        <w:ind w:left="1392" w:hanging="502"/>
      </w:pPr>
      <w:rPr>
        <w:rFonts w:ascii="Symbol" w:eastAsia="Symbol" w:hAnsi="Symbol" w:cs="Symbol" w:hint="default"/>
        <w:color w:val="0D0D0D"/>
        <w:w w:val="99"/>
        <w:sz w:val="20"/>
        <w:szCs w:val="20"/>
      </w:rPr>
    </w:lvl>
    <w:lvl w:ilvl="1" w:tplc="77C8AF4A">
      <w:numFmt w:val="bullet"/>
      <w:lvlText w:val="•"/>
      <w:lvlJc w:val="left"/>
      <w:pPr>
        <w:ind w:left="2790" w:hanging="502"/>
      </w:pPr>
      <w:rPr>
        <w:rFonts w:hint="default"/>
      </w:rPr>
    </w:lvl>
    <w:lvl w:ilvl="2" w:tplc="21643B90">
      <w:numFmt w:val="bullet"/>
      <w:lvlText w:val="•"/>
      <w:lvlJc w:val="left"/>
      <w:pPr>
        <w:ind w:left="4180" w:hanging="502"/>
      </w:pPr>
      <w:rPr>
        <w:rFonts w:hint="default"/>
      </w:rPr>
    </w:lvl>
    <w:lvl w:ilvl="3" w:tplc="77544AB0">
      <w:numFmt w:val="bullet"/>
      <w:lvlText w:val="•"/>
      <w:lvlJc w:val="left"/>
      <w:pPr>
        <w:ind w:left="5570" w:hanging="502"/>
      </w:pPr>
      <w:rPr>
        <w:rFonts w:hint="default"/>
      </w:rPr>
    </w:lvl>
    <w:lvl w:ilvl="4" w:tplc="B8900B40">
      <w:numFmt w:val="bullet"/>
      <w:lvlText w:val="•"/>
      <w:lvlJc w:val="left"/>
      <w:pPr>
        <w:ind w:left="6960" w:hanging="502"/>
      </w:pPr>
      <w:rPr>
        <w:rFonts w:hint="default"/>
      </w:rPr>
    </w:lvl>
    <w:lvl w:ilvl="5" w:tplc="E03AC67A">
      <w:numFmt w:val="bullet"/>
      <w:lvlText w:val="•"/>
      <w:lvlJc w:val="left"/>
      <w:pPr>
        <w:ind w:left="8350" w:hanging="502"/>
      </w:pPr>
      <w:rPr>
        <w:rFonts w:hint="default"/>
      </w:rPr>
    </w:lvl>
    <w:lvl w:ilvl="6" w:tplc="E4A05F86">
      <w:numFmt w:val="bullet"/>
      <w:lvlText w:val="•"/>
      <w:lvlJc w:val="left"/>
      <w:pPr>
        <w:ind w:left="9740" w:hanging="502"/>
      </w:pPr>
      <w:rPr>
        <w:rFonts w:hint="default"/>
      </w:rPr>
    </w:lvl>
    <w:lvl w:ilvl="7" w:tplc="12743288">
      <w:numFmt w:val="bullet"/>
      <w:lvlText w:val="•"/>
      <w:lvlJc w:val="left"/>
      <w:pPr>
        <w:ind w:left="11130" w:hanging="502"/>
      </w:pPr>
      <w:rPr>
        <w:rFonts w:hint="default"/>
      </w:rPr>
    </w:lvl>
    <w:lvl w:ilvl="8" w:tplc="FADA1302">
      <w:numFmt w:val="bullet"/>
      <w:lvlText w:val="•"/>
      <w:lvlJc w:val="left"/>
      <w:pPr>
        <w:ind w:left="12520" w:hanging="502"/>
      </w:pPr>
      <w:rPr>
        <w:rFonts w:hint="default"/>
      </w:rPr>
    </w:lvl>
  </w:abstractNum>
  <w:abstractNum w:abstractNumId="9">
    <w:nsid w:val="784844B7"/>
    <w:multiLevelType w:val="hybridMultilevel"/>
    <w:tmpl w:val="E9945CA4"/>
    <w:lvl w:ilvl="0" w:tplc="893686AC">
      <w:numFmt w:val="bullet"/>
      <w:lvlText w:val=""/>
      <w:lvlJc w:val="left"/>
      <w:pPr>
        <w:ind w:left="1392" w:hanging="502"/>
      </w:pPr>
      <w:rPr>
        <w:rFonts w:ascii="Symbol" w:eastAsia="Symbol" w:hAnsi="Symbol" w:cs="Symbol" w:hint="default"/>
        <w:color w:val="0D0D0D"/>
        <w:w w:val="99"/>
        <w:sz w:val="20"/>
        <w:szCs w:val="20"/>
      </w:rPr>
    </w:lvl>
    <w:lvl w:ilvl="1" w:tplc="03C4D35C">
      <w:numFmt w:val="bullet"/>
      <w:lvlText w:val="•"/>
      <w:lvlJc w:val="left"/>
      <w:pPr>
        <w:ind w:left="2790" w:hanging="502"/>
      </w:pPr>
      <w:rPr>
        <w:rFonts w:hint="default"/>
      </w:rPr>
    </w:lvl>
    <w:lvl w:ilvl="2" w:tplc="2C9A5702">
      <w:numFmt w:val="bullet"/>
      <w:lvlText w:val="•"/>
      <w:lvlJc w:val="left"/>
      <w:pPr>
        <w:ind w:left="4180" w:hanging="502"/>
      </w:pPr>
      <w:rPr>
        <w:rFonts w:hint="default"/>
      </w:rPr>
    </w:lvl>
    <w:lvl w:ilvl="3" w:tplc="5A664D1C">
      <w:numFmt w:val="bullet"/>
      <w:lvlText w:val="•"/>
      <w:lvlJc w:val="left"/>
      <w:pPr>
        <w:ind w:left="5570" w:hanging="502"/>
      </w:pPr>
      <w:rPr>
        <w:rFonts w:hint="default"/>
      </w:rPr>
    </w:lvl>
    <w:lvl w:ilvl="4" w:tplc="BEA8AE3E">
      <w:numFmt w:val="bullet"/>
      <w:lvlText w:val="•"/>
      <w:lvlJc w:val="left"/>
      <w:pPr>
        <w:ind w:left="6960" w:hanging="502"/>
      </w:pPr>
      <w:rPr>
        <w:rFonts w:hint="default"/>
      </w:rPr>
    </w:lvl>
    <w:lvl w:ilvl="5" w:tplc="F8AEE56E">
      <w:numFmt w:val="bullet"/>
      <w:lvlText w:val="•"/>
      <w:lvlJc w:val="left"/>
      <w:pPr>
        <w:ind w:left="8350" w:hanging="502"/>
      </w:pPr>
      <w:rPr>
        <w:rFonts w:hint="default"/>
      </w:rPr>
    </w:lvl>
    <w:lvl w:ilvl="6" w:tplc="676C0FEC">
      <w:numFmt w:val="bullet"/>
      <w:lvlText w:val="•"/>
      <w:lvlJc w:val="left"/>
      <w:pPr>
        <w:ind w:left="9740" w:hanging="502"/>
      </w:pPr>
      <w:rPr>
        <w:rFonts w:hint="default"/>
      </w:rPr>
    </w:lvl>
    <w:lvl w:ilvl="7" w:tplc="233ACC10">
      <w:numFmt w:val="bullet"/>
      <w:lvlText w:val="•"/>
      <w:lvlJc w:val="left"/>
      <w:pPr>
        <w:ind w:left="11130" w:hanging="502"/>
      </w:pPr>
      <w:rPr>
        <w:rFonts w:hint="default"/>
      </w:rPr>
    </w:lvl>
    <w:lvl w:ilvl="8" w:tplc="2644789C">
      <w:numFmt w:val="bullet"/>
      <w:lvlText w:val="•"/>
      <w:lvlJc w:val="left"/>
      <w:pPr>
        <w:ind w:left="12520" w:hanging="502"/>
      </w:pPr>
      <w:rPr>
        <w:rFonts w:hint="default"/>
      </w:rPr>
    </w:lvl>
  </w:abstractNum>
  <w:num w:numId="1">
    <w:abstractNumId w:val="6"/>
  </w:num>
  <w:num w:numId="2">
    <w:abstractNumId w:val="4"/>
  </w:num>
  <w:num w:numId="3">
    <w:abstractNumId w:val="0"/>
  </w:num>
  <w:num w:numId="4">
    <w:abstractNumId w:val="2"/>
  </w:num>
  <w:num w:numId="5">
    <w:abstractNumId w:val="3"/>
  </w:num>
  <w:num w:numId="6">
    <w:abstractNumId w:val="9"/>
  </w:num>
  <w:num w:numId="7">
    <w:abstractNumId w:val="8"/>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D68CA"/>
    <w:rsid w:val="00022999"/>
    <w:rsid w:val="000D5D6A"/>
    <w:rsid w:val="00171D79"/>
    <w:rsid w:val="0028416F"/>
    <w:rsid w:val="00293764"/>
    <w:rsid w:val="002A3390"/>
    <w:rsid w:val="002A5B90"/>
    <w:rsid w:val="00344DD6"/>
    <w:rsid w:val="00377E00"/>
    <w:rsid w:val="00383A9E"/>
    <w:rsid w:val="0043491F"/>
    <w:rsid w:val="007606E2"/>
    <w:rsid w:val="00803DA0"/>
    <w:rsid w:val="00892BB6"/>
    <w:rsid w:val="008A432B"/>
    <w:rsid w:val="008B60A9"/>
    <w:rsid w:val="00907CB4"/>
    <w:rsid w:val="009C4981"/>
    <w:rsid w:val="00AD68CA"/>
    <w:rsid w:val="00B37EC1"/>
    <w:rsid w:val="00B46B86"/>
    <w:rsid w:val="00CD5E49"/>
    <w:rsid w:val="00CE2751"/>
    <w:rsid w:val="00D27EA3"/>
    <w:rsid w:val="00D5254A"/>
    <w:rsid w:val="00EA1547"/>
    <w:rsid w:val="00F80C20"/>
    <w:rsid w:val="00FB7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68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68CA"/>
    <w:rPr>
      <w:b/>
      <w:bCs/>
      <w:sz w:val="32"/>
      <w:szCs w:val="32"/>
      <w:u w:val="single" w:color="000000"/>
    </w:rPr>
  </w:style>
  <w:style w:type="paragraph" w:styleId="ListParagraph">
    <w:name w:val="List Paragraph"/>
    <w:basedOn w:val="Normal"/>
    <w:uiPriority w:val="34"/>
    <w:qFormat/>
    <w:rsid w:val="00AD68CA"/>
  </w:style>
  <w:style w:type="paragraph" w:customStyle="1" w:styleId="TableParagraph">
    <w:name w:val="Table Paragraph"/>
    <w:basedOn w:val="Normal"/>
    <w:uiPriority w:val="1"/>
    <w:qFormat/>
    <w:rsid w:val="00AD68CA"/>
    <w:pPr>
      <w:ind w:left="103"/>
    </w:pPr>
  </w:style>
  <w:style w:type="paragraph" w:styleId="Header">
    <w:name w:val="header"/>
    <w:basedOn w:val="Normal"/>
    <w:link w:val="HeaderChar"/>
    <w:unhideWhenUsed/>
    <w:rsid w:val="00B37EC1"/>
    <w:pPr>
      <w:widowControl/>
      <w:tabs>
        <w:tab w:val="center" w:pos="4513"/>
        <w:tab w:val="right" w:pos="9026"/>
      </w:tabs>
    </w:pPr>
    <w:rPr>
      <w:rFonts w:asciiTheme="minorHAnsi" w:eastAsiaTheme="minorEastAsia" w:hAnsiTheme="minorHAnsi" w:cstheme="minorBidi"/>
      <w:lang w:val="en-GB" w:eastAsia="en-GB"/>
    </w:rPr>
  </w:style>
  <w:style w:type="character" w:customStyle="1" w:styleId="HeaderChar">
    <w:name w:val="Header Char"/>
    <w:basedOn w:val="DefaultParagraphFont"/>
    <w:link w:val="Header"/>
    <w:rsid w:val="00B37EC1"/>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Owen.Dobbing</dc:creator>
  <cp:lastModifiedBy>ERuddock</cp:lastModifiedBy>
  <cp:revision>2</cp:revision>
  <dcterms:created xsi:type="dcterms:W3CDTF">2017-04-21T14:41:00Z</dcterms:created>
  <dcterms:modified xsi:type="dcterms:W3CDTF">2017-04-21T14:41:00Z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2017-04-20T00:00:00Z</vt:filetime>
  </property>
</Properties>
</file>